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AF30E" w14:textId="77777777" w:rsidR="005A02D3" w:rsidRDefault="005F47CB">
      <w:pPr>
        <w:jc w:val="center"/>
        <w:rPr>
          <w:rFonts w:eastAsiaTheme="minorHAnsi"/>
          <w:color w:val="000000"/>
          <w:sz w:val="24"/>
          <w:u w:val="single"/>
          <w:lang w:eastAsia="ar-SA"/>
        </w:rPr>
      </w:pPr>
      <w:r>
        <w:rPr>
          <w:rFonts w:eastAsiaTheme="minorHAnsi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6FCB1D86" w14:textId="77777777" w:rsidR="005A02D3" w:rsidRDefault="005F47CB">
      <w:pPr>
        <w:jc w:val="center"/>
        <w:rPr>
          <w:rFonts w:eastAsiaTheme="minorHAnsi"/>
          <w:color w:val="000000"/>
          <w:sz w:val="24"/>
          <w:u w:val="single"/>
          <w:lang w:eastAsia="ar-SA"/>
        </w:rPr>
      </w:pPr>
      <w:r>
        <w:rPr>
          <w:rFonts w:eastAsiaTheme="minorHAnsi"/>
          <w:b/>
          <w:color w:val="000000"/>
          <w:sz w:val="28"/>
          <w:szCs w:val="28"/>
          <w:lang w:eastAsia="ar-SA"/>
        </w:rPr>
        <w:t>высшего образования</w:t>
      </w:r>
    </w:p>
    <w:p w14:paraId="5E389BC8" w14:textId="77777777" w:rsidR="005A02D3" w:rsidRDefault="005F47CB">
      <w:pPr>
        <w:ind w:firstLine="397"/>
        <w:jc w:val="center"/>
        <w:rPr>
          <w:rFonts w:eastAsiaTheme="minorHAnsi"/>
          <w:color w:val="000000"/>
          <w:sz w:val="24"/>
          <w:u w:val="single"/>
          <w:lang w:eastAsia="ar-SA"/>
        </w:rPr>
      </w:pPr>
      <w:r>
        <w:rPr>
          <w:rFonts w:eastAsiaTheme="minorHAnsi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3CBD3C78" w14:textId="77777777" w:rsidR="005A02D3" w:rsidRDefault="005F47CB">
      <w:pPr>
        <w:ind w:firstLine="397"/>
        <w:jc w:val="center"/>
        <w:rPr>
          <w:rFonts w:eastAsiaTheme="minorHAnsi"/>
          <w:color w:val="000000"/>
          <w:sz w:val="24"/>
          <w:u w:val="single"/>
          <w:lang w:eastAsia="ar-SA"/>
        </w:rPr>
      </w:pPr>
      <w:r>
        <w:rPr>
          <w:rFonts w:eastAsiaTheme="minorHAnsi"/>
          <w:b/>
          <w:color w:val="000000"/>
          <w:sz w:val="28"/>
          <w:szCs w:val="28"/>
          <w:lang w:eastAsia="ar-SA"/>
        </w:rPr>
        <w:t>РОССИЙСКОЙ ФЕДЕРАЦИИ»</w:t>
      </w:r>
    </w:p>
    <w:p w14:paraId="42C5A840" w14:textId="77777777" w:rsidR="005A02D3" w:rsidRDefault="005F47CB">
      <w:pPr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color w:val="000000"/>
          <w:sz w:val="28"/>
          <w:szCs w:val="24"/>
          <w:lang w:eastAsia="ar-SA"/>
        </w:rPr>
        <w:t>(Финансовый университет)</w:t>
      </w:r>
    </w:p>
    <w:p w14:paraId="33D4853A" w14:textId="77777777" w:rsidR="005A02D3" w:rsidRDefault="005A02D3">
      <w:pPr>
        <w:ind w:firstLine="397"/>
        <w:jc w:val="center"/>
        <w:rPr>
          <w:rFonts w:eastAsia="SimSun"/>
          <w:b/>
          <w:color w:val="000000"/>
          <w:sz w:val="28"/>
          <w:szCs w:val="28"/>
          <w:lang w:eastAsia="ar-SA"/>
        </w:rPr>
      </w:pPr>
    </w:p>
    <w:p w14:paraId="7B07E413" w14:textId="77777777" w:rsidR="005A02D3" w:rsidRDefault="005F47CB">
      <w:pPr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78C59D37" w14:textId="77777777" w:rsidR="005A02D3" w:rsidRDefault="005F47CB">
      <w:pPr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14:paraId="502D51F9" w14:textId="77777777" w:rsidR="005A02D3" w:rsidRDefault="005A02D3">
      <w:pPr>
        <w:keepNext/>
        <w:tabs>
          <w:tab w:val="left" w:pos="0"/>
        </w:tabs>
        <w:jc w:val="center"/>
        <w:outlineLvl w:val="3"/>
        <w:rPr>
          <w:caps/>
          <w:color w:val="000000"/>
          <w:sz w:val="28"/>
          <w:szCs w:val="28"/>
          <w:lang w:eastAsia="ar-SA"/>
        </w:rPr>
      </w:pPr>
    </w:p>
    <w:tbl>
      <w:tblPr>
        <w:tblStyle w:val="4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84"/>
        <w:gridCol w:w="4654"/>
      </w:tblGrid>
      <w:tr w:rsidR="005A02D3" w14:paraId="6345EDA7" w14:textId="77777777"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14:paraId="75AE9532" w14:textId="77777777" w:rsidR="005A02D3" w:rsidRDefault="005A02D3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03E7B0E8" w14:textId="77777777" w:rsidR="005A02D3" w:rsidRDefault="005A02D3" w:rsidP="00C137DB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6A7A6821" w14:textId="77777777" w:rsidR="005A02D3" w:rsidRDefault="005A02D3" w:rsidP="00FC0BC2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14:paraId="74F9AE80" w14:textId="77777777" w:rsidR="005A02D3" w:rsidRDefault="005F47CB" w:rsidP="00D87008">
            <w:pPr>
              <w:ind w:left="891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29A84FA6" w14:textId="77777777" w:rsidR="005A02D3" w:rsidRDefault="005A02D3" w:rsidP="00D87008">
            <w:pPr>
              <w:ind w:left="891"/>
              <w:jc w:val="right"/>
              <w:rPr>
                <w:rFonts w:eastAsia="SimSun"/>
                <w:sz w:val="28"/>
                <w:szCs w:val="28"/>
                <w:lang w:eastAsia="ar-SA"/>
              </w:rPr>
            </w:pPr>
          </w:p>
          <w:p w14:paraId="3904638E" w14:textId="77777777" w:rsidR="005A02D3" w:rsidRDefault="005F47CB" w:rsidP="00D87008">
            <w:pPr>
              <w:ind w:left="891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786C06AA" w14:textId="77777777" w:rsidR="005A02D3" w:rsidRDefault="005F47CB" w:rsidP="00D87008">
            <w:pPr>
              <w:ind w:left="891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63489DEB" w14:textId="77777777" w:rsidR="005A02D3" w:rsidRDefault="005A02D3" w:rsidP="00D87008">
            <w:pPr>
              <w:ind w:left="891"/>
              <w:jc w:val="right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3DF2B71" w14:textId="77777777" w:rsidR="005A02D3" w:rsidRDefault="005A02D3" w:rsidP="00D87008">
            <w:pPr>
              <w:ind w:left="891"/>
              <w:jc w:val="right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3927D8B" w14:textId="77777777" w:rsidR="005A02D3" w:rsidRDefault="005F47CB" w:rsidP="00D87008">
            <w:pPr>
              <w:ind w:left="891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35E72220" w14:textId="77777777" w:rsidR="005A02D3" w:rsidRDefault="005A02D3" w:rsidP="00D87008">
            <w:pPr>
              <w:ind w:left="891"/>
              <w:jc w:val="right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F14FD4A" w14:textId="298788F3" w:rsidR="005A02D3" w:rsidRDefault="00DC082E" w:rsidP="00DC082E">
            <w:pPr>
              <w:ind w:left="891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 xml:space="preserve">20 декабря </w:t>
            </w:r>
            <w:bookmarkStart w:id="0" w:name="_GoBack"/>
            <w:bookmarkEnd w:id="0"/>
            <w:r w:rsidR="005F47CB">
              <w:rPr>
                <w:rFonts w:eastAsia="SimSun"/>
                <w:sz w:val="28"/>
                <w:szCs w:val="28"/>
                <w:lang w:eastAsia="ar-SA"/>
              </w:rPr>
              <w:t>2022 г.</w:t>
            </w:r>
          </w:p>
        </w:tc>
      </w:tr>
    </w:tbl>
    <w:p w14:paraId="0CBAFD8E" w14:textId="77777777" w:rsidR="005A02D3" w:rsidRDefault="005A02D3">
      <w:pPr>
        <w:ind w:firstLine="397"/>
        <w:rPr>
          <w:rFonts w:eastAsia="SimSun"/>
          <w:color w:val="000000"/>
          <w:sz w:val="28"/>
          <w:szCs w:val="28"/>
          <w:lang w:eastAsia="ar-SA"/>
        </w:rPr>
      </w:pPr>
    </w:p>
    <w:p w14:paraId="3631AC47" w14:textId="77777777" w:rsidR="00D87008" w:rsidRDefault="00D87008">
      <w:pPr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7C9DFAE9" w14:textId="17E48E3E" w:rsidR="005A02D3" w:rsidRDefault="005F47CB">
      <w:pPr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proofErr w:type="spellStart"/>
      <w:r>
        <w:rPr>
          <w:rFonts w:eastAsia="SimSun"/>
          <w:b/>
          <w:bCs/>
          <w:color w:val="000000"/>
          <w:sz w:val="28"/>
          <w:szCs w:val="28"/>
          <w:lang w:eastAsia="ar-SA"/>
        </w:rPr>
        <w:t>Данилькевич</w:t>
      </w:r>
      <w:proofErr w:type="spellEnd"/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 М.А., Колмогоров О.И., Разумова Е.В.</w:t>
      </w:r>
    </w:p>
    <w:p w14:paraId="53AFC40A" w14:textId="77777777" w:rsidR="005A02D3" w:rsidRDefault="005A02D3">
      <w:pPr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468D9DA1" w14:textId="62CC1022" w:rsidR="005A02D3" w:rsidRPr="00C137DB" w:rsidRDefault="005F47CB" w:rsidP="00C137DB">
      <w:pPr>
        <w:spacing w:line="360" w:lineRule="auto"/>
        <w:ind w:firstLine="39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УПРАВЛЕНИЕ НАЦИОНАЛЬНЫМИ</w:t>
      </w:r>
      <w:r w:rsidR="00C137D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ФЕДЕРАТИВНЫМИ ОТНОШЕНИЯМИ</w:t>
      </w:r>
    </w:p>
    <w:p w14:paraId="41E4F132" w14:textId="77777777" w:rsidR="005A02D3" w:rsidRDefault="005A02D3">
      <w:pPr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0705DE7D" w14:textId="77777777" w:rsidR="005A02D3" w:rsidRDefault="005F47CB">
      <w:pPr>
        <w:spacing w:line="360" w:lineRule="auto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>
        <w:rPr>
          <w:rFonts w:eastAsia="SimSun"/>
          <w:b/>
          <w:color w:val="000000"/>
          <w:sz w:val="28"/>
          <w:szCs w:val="28"/>
          <w:lang w:eastAsia="ar-SA"/>
        </w:rPr>
        <w:t>дисциплины</w:t>
      </w:r>
    </w:p>
    <w:p w14:paraId="0735144A" w14:textId="77777777" w:rsidR="005A02D3" w:rsidRDefault="005F47CB">
      <w:pPr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1A581B2D" w14:textId="77777777" w:rsidR="005A02D3" w:rsidRDefault="005F47CB">
      <w:pPr>
        <w:jc w:val="center"/>
        <w:rPr>
          <w:rFonts w:eastAsia="SimSun"/>
          <w:color w:val="000000"/>
          <w:sz w:val="24"/>
          <w:szCs w:val="24"/>
          <w:lang w:eastAsia="ar-SA"/>
        </w:rPr>
      </w:pPr>
      <w:bookmarkStart w:id="1" w:name="_Hlk83891372"/>
      <w:r>
        <w:rPr>
          <w:bCs/>
          <w:color w:val="000000"/>
          <w:sz w:val="28"/>
          <w:szCs w:val="28"/>
        </w:rPr>
        <w:t xml:space="preserve">38.03.04 </w:t>
      </w:r>
      <w:bookmarkEnd w:id="1"/>
      <w:r>
        <w:rPr>
          <w:rFonts w:eastAsia="SimSu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14:paraId="41173AFB" w14:textId="77777777" w:rsidR="005A02D3" w:rsidRDefault="005F47CB">
      <w:pPr>
        <w:ind w:right="-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ОП</w:t>
      </w:r>
      <w:r>
        <w:rPr>
          <w:rFonts w:eastAsia="SimSun"/>
          <w:i/>
          <w:color w:val="000000"/>
          <w:sz w:val="28"/>
          <w:szCs w:val="28"/>
          <w:lang w:eastAsia="ar-SA"/>
        </w:rPr>
        <w:t xml:space="preserve"> </w:t>
      </w:r>
      <w:r>
        <w:rPr>
          <w:rFonts w:eastAsia="SimSu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14:paraId="333E7A6A" w14:textId="77777777" w:rsidR="005A02D3" w:rsidRDefault="005A02D3">
      <w:pPr>
        <w:ind w:right="-7"/>
        <w:jc w:val="center"/>
        <w:rPr>
          <w:rFonts w:eastAsia="SimSun"/>
          <w:color w:val="000000"/>
          <w:sz w:val="28"/>
          <w:szCs w:val="28"/>
          <w:lang w:eastAsia="ar-SA"/>
        </w:rPr>
      </w:pPr>
    </w:p>
    <w:p w14:paraId="7EEAF611" w14:textId="77777777" w:rsidR="005A02D3" w:rsidRDefault="005A02D3">
      <w:pPr>
        <w:ind w:right="-7"/>
        <w:jc w:val="center"/>
        <w:rPr>
          <w:rFonts w:eastAsia="SimSun"/>
          <w:color w:val="000000"/>
          <w:sz w:val="28"/>
          <w:szCs w:val="28"/>
          <w:lang w:eastAsia="ar-SA"/>
        </w:rPr>
      </w:pPr>
    </w:p>
    <w:p w14:paraId="16EEE7E9" w14:textId="77777777" w:rsidR="005A02D3" w:rsidRDefault="005A02D3">
      <w:pPr>
        <w:ind w:right="-7"/>
        <w:jc w:val="center"/>
        <w:rPr>
          <w:rFonts w:eastAsia="SimSun"/>
          <w:color w:val="000000"/>
          <w:sz w:val="28"/>
          <w:szCs w:val="28"/>
          <w:lang w:eastAsia="ar-SA"/>
        </w:rPr>
      </w:pPr>
    </w:p>
    <w:p w14:paraId="5C55FF7D" w14:textId="77777777" w:rsidR="00DC082E" w:rsidRPr="00B465F3" w:rsidRDefault="00DC082E" w:rsidP="00DC082E">
      <w:pPr>
        <w:spacing w:after="80"/>
        <w:jc w:val="center"/>
        <w:rPr>
          <w:i/>
          <w:sz w:val="24"/>
          <w:szCs w:val="24"/>
        </w:rPr>
      </w:pPr>
      <w:r w:rsidRPr="00B465F3"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6A374E5A" w14:textId="77777777" w:rsidR="00DC082E" w:rsidRPr="00B465F3" w:rsidRDefault="00DC082E" w:rsidP="00DC082E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>25</w:t>
      </w:r>
      <w:r w:rsidRPr="00B465F3">
        <w:rPr>
          <w:bCs/>
          <w:i/>
          <w:sz w:val="24"/>
          <w:szCs w:val="24"/>
        </w:rPr>
        <w:t xml:space="preserve"> от </w:t>
      </w:r>
      <w:r>
        <w:rPr>
          <w:bCs/>
          <w:i/>
          <w:sz w:val="24"/>
          <w:szCs w:val="24"/>
        </w:rPr>
        <w:t>13.12.</w:t>
      </w:r>
      <w:r w:rsidRPr="00B465F3">
        <w:rPr>
          <w:bCs/>
          <w:i/>
          <w:sz w:val="24"/>
          <w:szCs w:val="24"/>
        </w:rPr>
        <w:t>2022 г.)</w:t>
      </w:r>
    </w:p>
    <w:p w14:paraId="66C5BAC5" w14:textId="77777777" w:rsidR="00DC082E" w:rsidRPr="00B465F3" w:rsidRDefault="00DC082E" w:rsidP="00DC082E">
      <w:pPr>
        <w:ind w:firstLine="709"/>
        <w:jc w:val="center"/>
        <w:rPr>
          <w:bCs/>
          <w:i/>
          <w:sz w:val="24"/>
          <w:szCs w:val="24"/>
        </w:rPr>
      </w:pPr>
    </w:p>
    <w:p w14:paraId="4A9AFCDE" w14:textId="77777777" w:rsidR="00DC082E" w:rsidRDefault="00DC082E" w:rsidP="00DC082E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>Одобрено кафедрой «Государственное и муниципальное управление»</w:t>
      </w:r>
    </w:p>
    <w:p w14:paraId="36E3C0AB" w14:textId="77777777" w:rsidR="00DC082E" w:rsidRPr="00B465F3" w:rsidRDefault="00DC082E" w:rsidP="00DC082E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 Факультета «Высшая школа управления»</w:t>
      </w:r>
    </w:p>
    <w:p w14:paraId="5A6328CD" w14:textId="77777777" w:rsidR="00DC082E" w:rsidRPr="00B465F3" w:rsidRDefault="00DC082E" w:rsidP="00DC082E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 xml:space="preserve">6 </w:t>
      </w:r>
      <w:r w:rsidRPr="00B465F3">
        <w:rPr>
          <w:bCs/>
          <w:i/>
          <w:sz w:val="24"/>
          <w:szCs w:val="24"/>
        </w:rPr>
        <w:t xml:space="preserve">от </w:t>
      </w:r>
      <w:r>
        <w:rPr>
          <w:bCs/>
          <w:i/>
          <w:sz w:val="24"/>
          <w:szCs w:val="24"/>
        </w:rPr>
        <w:t>09.12.</w:t>
      </w:r>
      <w:r w:rsidRPr="00B465F3">
        <w:rPr>
          <w:bCs/>
          <w:i/>
          <w:sz w:val="24"/>
          <w:szCs w:val="24"/>
        </w:rPr>
        <w:t>2022 г.)</w:t>
      </w:r>
    </w:p>
    <w:p w14:paraId="78818C35" w14:textId="77777777" w:rsidR="005A02D3" w:rsidRDefault="005A02D3">
      <w:pPr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14:paraId="1CECBDF3" w14:textId="77777777" w:rsidR="005A02D3" w:rsidRDefault="005A02D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413FCDF2" w14:textId="77777777" w:rsidR="005A02D3" w:rsidRDefault="005F47CB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  <w:sectPr w:rsidR="005A02D3" w:rsidSect="00C137DB">
          <w:footerReference w:type="default" r:id="rId11"/>
          <w:pgSz w:w="11906" w:h="16838"/>
          <w:pgMar w:top="1134" w:right="1134" w:bottom="1134" w:left="1134" w:header="0" w:footer="720" w:gutter="0"/>
          <w:cols w:space="720"/>
          <w:formProt w:val="0"/>
          <w:titlePg/>
          <w:docGrid w:linePitch="272"/>
        </w:sect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Москва –2022</w:t>
      </w:r>
    </w:p>
    <w:p w14:paraId="47CC9F5F" w14:textId="77777777" w:rsidR="005A02D3" w:rsidRDefault="005F47CB">
      <w:pPr>
        <w:pStyle w:val="a9"/>
        <w:rPr>
          <w:bCs/>
          <w:iCs/>
          <w:szCs w:val="28"/>
        </w:rPr>
      </w:pPr>
      <w:r>
        <w:rPr>
          <w:bCs/>
          <w:iCs/>
          <w:szCs w:val="28"/>
        </w:rPr>
        <w:lastRenderedPageBreak/>
        <w:t>СОДЕРЖАНИЕ</w:t>
      </w:r>
    </w:p>
    <w:sdt>
      <w:sdtPr>
        <w:id w:val="1025030191"/>
        <w:docPartObj>
          <w:docPartGallery w:val="Table of Contents"/>
          <w:docPartUnique/>
        </w:docPartObj>
      </w:sdtPr>
      <w:sdtEndPr/>
      <w:sdtContent>
        <w:p w14:paraId="1B37A307" w14:textId="72E35939" w:rsidR="000162B5" w:rsidRPr="000162B5" w:rsidRDefault="005F47CB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r w:rsidRPr="000162B5">
            <w:rPr>
              <w:sz w:val="22"/>
              <w:szCs w:val="22"/>
            </w:rPr>
            <w:fldChar w:fldCharType="begin"/>
          </w:r>
          <w:r w:rsidRPr="000162B5">
            <w:rPr>
              <w:webHidden/>
              <w:sz w:val="22"/>
              <w:szCs w:val="22"/>
            </w:rPr>
            <w:instrText xml:space="preserve"> TOC \z \o "1-3" \u \h</w:instrText>
          </w:r>
          <w:r w:rsidRPr="000162B5">
            <w:rPr>
              <w:sz w:val="22"/>
              <w:szCs w:val="22"/>
            </w:rPr>
            <w:fldChar w:fldCharType="separate"/>
          </w:r>
          <w:hyperlink w:anchor="_Toc121316120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1. Наименование дисциплины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_Toc121316120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2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0761058" w14:textId="0902DDFF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21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_Toc121316121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2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C5DE0C8" w14:textId="5855E22A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22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3. Место дисциплины в структуре образовательной программы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_Toc121316122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6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884FFD9" w14:textId="2FAFBC34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23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_Toc121316123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6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157DB3B" w14:textId="26D6C784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24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_Toc121316124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6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825780" w14:textId="1E33321F" w:rsidR="000162B5" w:rsidRPr="000162B5" w:rsidRDefault="00371EFC" w:rsidP="000162B5">
          <w:pPr>
            <w:pStyle w:val="23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25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5.1. Содержание дисциплины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_Toc121316125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6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63A715" w14:textId="476FCD9D" w:rsidR="000162B5" w:rsidRPr="000162B5" w:rsidRDefault="00371EFC" w:rsidP="000162B5">
          <w:pPr>
            <w:pStyle w:val="23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26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5.2. Учебно–тематический план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_Toc121316126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8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30DCBD0" w14:textId="566E1758" w:rsidR="000162B5" w:rsidRPr="000162B5" w:rsidRDefault="00371EFC" w:rsidP="000162B5">
          <w:pPr>
            <w:pStyle w:val="23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27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5.3. Содержание семинаров, практических занятий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_Toc121316127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9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350B5B7" w14:textId="65F95336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28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_Toc121316128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11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A580E70" w14:textId="3239CCC2" w:rsidR="000162B5" w:rsidRPr="000162B5" w:rsidRDefault="00371EFC" w:rsidP="000162B5">
          <w:pPr>
            <w:pStyle w:val="23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29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_Toc121316129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11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F2EBA2E" w14:textId="0A1A5382" w:rsidR="000162B5" w:rsidRPr="000162B5" w:rsidRDefault="00371EFC" w:rsidP="000162B5">
          <w:pPr>
            <w:pStyle w:val="23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30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6.2. Перечень вопросов, заданий, тем для подготовки к текущему контролю (согласно таблице 2)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_Toc121316130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13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EA921DF" w14:textId="6F141474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31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7. Фонд оценочных средств для проведения промежуточной аттестации обучающихся по дисциплине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_Toc121316131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14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9853378" w14:textId="254BF2C0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32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8. Перечень основной и дополнительной учебной литературы, необходимой для освоения дисциплины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_Toc121316132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22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61432B2" w14:textId="1C3A5EC4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33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_Toc121316133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24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FE9C807" w14:textId="08AD720B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34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10. Методические указания для обучающихся по освоению дисциплины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_Toc121316134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25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6ABADEE" w14:textId="635EE78F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35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_Toc121316135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26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33C40D4" w14:textId="58E2D9EB" w:rsidR="000162B5" w:rsidRPr="000162B5" w:rsidRDefault="00371EFC" w:rsidP="000162B5">
          <w:pPr>
            <w:pStyle w:val="12"/>
            <w:tabs>
              <w:tab w:val="right" w:leader="dot" w:pos="10195"/>
            </w:tabs>
            <w:jc w:val="both"/>
            <w:rPr>
              <w:noProof/>
              <w:sz w:val="24"/>
              <w:szCs w:val="24"/>
            </w:rPr>
          </w:pPr>
          <w:hyperlink w:anchor="_Toc121316136" w:history="1">
            <w:r w:rsidR="000162B5" w:rsidRPr="000162B5">
              <w:rPr>
                <w:rStyle w:val="afa"/>
                <w:noProof/>
                <w:sz w:val="22"/>
                <w:szCs w:val="22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162B5" w:rsidRPr="000162B5">
              <w:rPr>
                <w:noProof/>
                <w:webHidden/>
                <w:sz w:val="22"/>
                <w:szCs w:val="22"/>
              </w:rPr>
              <w:tab/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begin"/>
            </w:r>
            <w:r w:rsidR="000162B5" w:rsidRPr="000162B5">
              <w:rPr>
                <w:noProof/>
                <w:webHidden/>
                <w:sz w:val="22"/>
                <w:szCs w:val="22"/>
              </w:rPr>
              <w:instrText xml:space="preserve"> PAGEREF _Toc121316136 \h </w:instrText>
            </w:r>
            <w:r w:rsidR="000162B5" w:rsidRPr="000162B5">
              <w:rPr>
                <w:noProof/>
                <w:webHidden/>
                <w:sz w:val="22"/>
                <w:szCs w:val="22"/>
              </w:rPr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C148F">
              <w:rPr>
                <w:noProof/>
                <w:webHidden/>
                <w:sz w:val="22"/>
                <w:szCs w:val="22"/>
              </w:rPr>
              <w:t>26</w:t>
            </w:r>
            <w:r w:rsidR="000162B5" w:rsidRPr="000162B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66B512" w14:textId="598FD5C9" w:rsidR="005A02D3" w:rsidRDefault="005F47CB" w:rsidP="000162B5">
          <w:pPr>
            <w:pStyle w:val="12"/>
            <w:tabs>
              <w:tab w:val="right" w:leader="dot" w:pos="10195"/>
            </w:tabs>
            <w:jc w:val="both"/>
            <w:rPr>
              <w:rFonts w:asciiTheme="minorHAnsi" w:hAnsiTheme="minorHAnsi" w:cstheme="minorBidi"/>
              <w:sz w:val="22"/>
              <w:szCs w:val="22"/>
            </w:rPr>
          </w:pPr>
          <w:r w:rsidRPr="000162B5">
            <w:rPr>
              <w:sz w:val="22"/>
              <w:szCs w:val="22"/>
            </w:rPr>
            <w:fldChar w:fldCharType="end"/>
          </w:r>
        </w:p>
      </w:sdtContent>
    </w:sdt>
    <w:p w14:paraId="653D2477" w14:textId="77777777" w:rsidR="005A02D3" w:rsidRDefault="005A02D3"/>
    <w:p w14:paraId="75ACDA85" w14:textId="77777777" w:rsidR="005A02D3" w:rsidRDefault="005A02D3">
      <w:pPr>
        <w:pStyle w:val="a9"/>
        <w:rPr>
          <w:bCs/>
          <w:iCs/>
          <w:szCs w:val="28"/>
        </w:rPr>
      </w:pPr>
    </w:p>
    <w:p w14:paraId="034812BC" w14:textId="77777777" w:rsidR="005A02D3" w:rsidRDefault="005A02D3">
      <w:pPr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</w:p>
    <w:p w14:paraId="61933AC1" w14:textId="77777777" w:rsidR="005A02D3" w:rsidRDefault="005F47CB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6841E30A" w14:textId="77777777" w:rsidR="005A02D3" w:rsidRDefault="005A02D3">
      <w:pPr>
        <w:keepNext/>
        <w:ind w:firstLine="709"/>
        <w:jc w:val="both"/>
        <w:rPr>
          <w:b/>
          <w:sz w:val="28"/>
          <w:szCs w:val="28"/>
        </w:rPr>
      </w:pPr>
    </w:p>
    <w:p w14:paraId="42AFEA2C" w14:textId="77777777" w:rsidR="005A02D3" w:rsidRDefault="005F47CB">
      <w:pPr>
        <w:keepNext/>
        <w:ind w:firstLine="709"/>
        <w:jc w:val="both"/>
        <w:outlineLvl w:val="0"/>
        <w:rPr>
          <w:b/>
          <w:sz w:val="28"/>
          <w:szCs w:val="28"/>
        </w:rPr>
      </w:pPr>
      <w:bookmarkStart w:id="2" w:name="_Toc121316120"/>
      <w:r>
        <w:rPr>
          <w:b/>
          <w:sz w:val="28"/>
          <w:szCs w:val="28"/>
        </w:rPr>
        <w:t>1. Наименование дисциплины</w:t>
      </w:r>
      <w:bookmarkEnd w:id="2"/>
      <w:r>
        <w:rPr>
          <w:b/>
          <w:sz w:val="28"/>
          <w:szCs w:val="28"/>
        </w:rPr>
        <w:t xml:space="preserve"> </w:t>
      </w:r>
    </w:p>
    <w:p w14:paraId="71B77744" w14:textId="77777777" w:rsidR="005A02D3" w:rsidRDefault="005F47C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«Управление национальными федеративными отношениями»</w:t>
      </w:r>
    </w:p>
    <w:p w14:paraId="26677161" w14:textId="77777777" w:rsidR="005A02D3" w:rsidRDefault="005A02D3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</w:p>
    <w:p w14:paraId="69754B83" w14:textId="77777777" w:rsidR="005A02D3" w:rsidRDefault="005F47CB">
      <w:pPr>
        <w:tabs>
          <w:tab w:val="left" w:pos="540"/>
        </w:tabs>
        <w:ind w:firstLine="709"/>
        <w:contextualSpacing/>
        <w:jc w:val="both"/>
        <w:outlineLvl w:val="0"/>
        <w:rPr>
          <w:b/>
          <w:sz w:val="28"/>
          <w:szCs w:val="28"/>
        </w:rPr>
      </w:pPr>
      <w:bookmarkStart w:id="3" w:name="_Toc121316121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53DEC00C" w14:textId="77777777" w:rsidR="005A02D3" w:rsidRDefault="005A02D3">
      <w:pPr>
        <w:tabs>
          <w:tab w:val="left" w:pos="540"/>
        </w:tabs>
        <w:contextualSpacing/>
        <w:jc w:val="both"/>
        <w:rPr>
          <w:bCs/>
          <w:sz w:val="28"/>
          <w:szCs w:val="28"/>
        </w:rPr>
      </w:pPr>
    </w:p>
    <w:p w14:paraId="237A75EF" w14:textId="466A006D" w:rsidR="005A02D3" w:rsidRDefault="005F47CB">
      <w:pPr>
        <w:tabs>
          <w:tab w:val="left" w:pos="540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студентов 2022 года </w:t>
      </w:r>
      <w:r w:rsidR="00D87008">
        <w:rPr>
          <w:bCs/>
          <w:sz w:val="28"/>
          <w:szCs w:val="28"/>
        </w:rPr>
        <w:t>приема</w:t>
      </w:r>
      <w:r>
        <w:rPr>
          <w:bCs/>
          <w:sz w:val="28"/>
          <w:szCs w:val="28"/>
        </w:rPr>
        <w:t xml:space="preserve"> </w:t>
      </w:r>
      <w:r w:rsidR="00D87008">
        <w:rPr>
          <w:bCs/>
          <w:sz w:val="28"/>
          <w:szCs w:val="28"/>
        </w:rPr>
        <w:t>и далее</w:t>
      </w:r>
    </w:p>
    <w:tbl>
      <w:tblPr>
        <w:tblStyle w:val="af9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2410"/>
        <w:gridCol w:w="4819"/>
      </w:tblGrid>
      <w:tr w:rsidR="005A02D3" w14:paraId="6646E8A5" w14:textId="77777777" w:rsidTr="00D87008">
        <w:trPr>
          <w:trHeight w:val="1526"/>
        </w:trPr>
        <w:tc>
          <w:tcPr>
            <w:tcW w:w="993" w:type="dxa"/>
          </w:tcPr>
          <w:p w14:paraId="2C0B290B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</w:tcPr>
          <w:p w14:paraId="43324EF5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7C0BDD2D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819" w:type="dxa"/>
          </w:tcPr>
          <w:p w14:paraId="6E30EED2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A02D3" w14:paraId="7FD3D7D1" w14:textId="77777777" w:rsidTr="00D87008">
        <w:trPr>
          <w:trHeight w:val="1526"/>
        </w:trPr>
        <w:tc>
          <w:tcPr>
            <w:tcW w:w="993" w:type="dxa"/>
            <w:vMerge w:val="restart"/>
          </w:tcPr>
          <w:p w14:paraId="4957F39B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</w:tc>
        <w:tc>
          <w:tcPr>
            <w:tcW w:w="2552" w:type="dxa"/>
            <w:vMerge w:val="restart"/>
          </w:tcPr>
          <w:p w14:paraId="4E297034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человека и гражданина</w:t>
            </w:r>
          </w:p>
        </w:tc>
        <w:tc>
          <w:tcPr>
            <w:tcW w:w="2410" w:type="dxa"/>
          </w:tcPr>
          <w:p w14:paraId="26C24E23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</w:t>
            </w:r>
          </w:p>
        </w:tc>
        <w:tc>
          <w:tcPr>
            <w:tcW w:w="4819" w:type="dxa"/>
          </w:tcPr>
          <w:p w14:paraId="073C66FD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3347BC52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нормативных правовых актов Российской Федерации в сфере управления национальными федеративными отношениями;</w:t>
            </w:r>
          </w:p>
          <w:p w14:paraId="62106968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административно-территориальное устройство России;</w:t>
            </w:r>
          </w:p>
          <w:p w14:paraId="2AA8AFE5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конституционного строя Российской Федерации</w:t>
            </w:r>
          </w:p>
          <w:p w14:paraId="2470BA5C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13AA30EB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нормативные правовые акты Российской Федерации в процессе разработки и принятия управленческих решений в сфере национальных федеративных отношений;</w:t>
            </w:r>
          </w:p>
          <w:p w14:paraId="03236484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учитывать особенности национального состава и административно-территориального устройства России при разработке и реализации государственной политики</w:t>
            </w:r>
          </w:p>
        </w:tc>
      </w:tr>
      <w:tr w:rsidR="005A02D3" w14:paraId="68761F32" w14:textId="77777777" w:rsidTr="00D87008">
        <w:trPr>
          <w:trHeight w:val="1526"/>
        </w:trPr>
        <w:tc>
          <w:tcPr>
            <w:tcW w:w="993" w:type="dxa"/>
            <w:vMerge/>
          </w:tcPr>
          <w:p w14:paraId="7D0B7226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B270B13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3E0A7B3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Обеспечивает приоритет прав, свобод и обязанностей человека и гражданина в профессиональной деятельности</w:t>
            </w:r>
          </w:p>
        </w:tc>
        <w:tc>
          <w:tcPr>
            <w:tcW w:w="4819" w:type="dxa"/>
          </w:tcPr>
          <w:p w14:paraId="3C8E6907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3E5FF3B5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прав, свобод и обязанностей человека и гражданина;</w:t>
            </w:r>
          </w:p>
          <w:p w14:paraId="02152925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институты и механизмы защиты прав и свобод человека и гражданина</w:t>
            </w:r>
          </w:p>
          <w:p w14:paraId="00D82160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7E850470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обеспечивать приоритет прав, свобод и обязанностей человека и гражданина в процессе разработки управленческих решений в сфере национальных федеративных отношений;</w:t>
            </w:r>
          </w:p>
          <w:p w14:paraId="50084619" w14:textId="77777777" w:rsidR="005A02D3" w:rsidRDefault="005F47CB">
            <w:r>
              <w:rPr>
                <w:sz w:val="24"/>
                <w:szCs w:val="24"/>
              </w:rPr>
              <w:t>- соблюдать права, свободы и обязанности человека и гражданина в процессе реализации государственной национальной политики.</w:t>
            </w:r>
          </w:p>
        </w:tc>
      </w:tr>
      <w:tr w:rsidR="005A02D3" w14:paraId="15649962" w14:textId="77777777" w:rsidTr="00D87008">
        <w:trPr>
          <w:trHeight w:val="1526"/>
        </w:trPr>
        <w:tc>
          <w:tcPr>
            <w:tcW w:w="993" w:type="dxa"/>
            <w:vMerge w:val="restart"/>
          </w:tcPr>
          <w:p w14:paraId="1697B382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552" w:type="dxa"/>
            <w:vMerge w:val="restart"/>
          </w:tcPr>
          <w:p w14:paraId="54CE3CBF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</w:t>
            </w:r>
          </w:p>
        </w:tc>
        <w:tc>
          <w:tcPr>
            <w:tcW w:w="2410" w:type="dxa"/>
          </w:tcPr>
          <w:p w14:paraId="06FD3FE9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4819" w:type="dxa"/>
          </w:tcPr>
          <w:p w14:paraId="3C897CED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018A5B2E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теоретические и правовые основы стратегического планирования в Российской Федерации;</w:t>
            </w:r>
          </w:p>
          <w:p w14:paraId="33D8A756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и порядок разработки стратегии государственной национальной политики Российской Федерации;</w:t>
            </w:r>
          </w:p>
          <w:p w14:paraId="19986DDB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систему, структуру и полномочия органов государственной власти, осуществляющих контрольно-надзорную деятельность в сфере управления национальными федеративными отношениями</w:t>
            </w:r>
          </w:p>
          <w:p w14:paraId="07BB20D9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30E7DC18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 и реализовывать документы государственной национальной политики</w:t>
            </w:r>
          </w:p>
          <w:p w14:paraId="49F349D7" w14:textId="77777777" w:rsidR="005A02D3" w:rsidRDefault="005F47CB">
            <w:r>
              <w:rPr>
                <w:sz w:val="24"/>
                <w:szCs w:val="24"/>
              </w:rPr>
              <w:t>- разрабатывать, принимать и реализовывать управленческие решения в сфере контроля и надзора в области национальных и федеративных отношений</w:t>
            </w:r>
          </w:p>
        </w:tc>
      </w:tr>
      <w:tr w:rsidR="005A02D3" w14:paraId="63F3D08E" w14:textId="77777777" w:rsidTr="00D87008">
        <w:trPr>
          <w:trHeight w:val="1237"/>
        </w:trPr>
        <w:tc>
          <w:tcPr>
            <w:tcW w:w="993" w:type="dxa"/>
            <w:vMerge/>
          </w:tcPr>
          <w:p w14:paraId="4F5CFF58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DBCBC65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0C9437FA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4819" w:type="dxa"/>
          </w:tcPr>
          <w:p w14:paraId="2D3417A9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427C7DD2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и способы анализа социально-экономических явлений и процессов;</w:t>
            </w:r>
          </w:p>
          <w:p w14:paraId="3CF3A972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инструменты оценки результатов реализации государственной политики;</w:t>
            </w:r>
          </w:p>
          <w:p w14:paraId="6AB8512E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3C0F3897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анализ и оценку эффективности и результативности государственной национальной политики;</w:t>
            </w:r>
          </w:p>
          <w:p w14:paraId="2EFABB65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и обосновывать свою позицию по итогам проведенного анализа реализации государственной национальной политики</w:t>
            </w:r>
          </w:p>
        </w:tc>
      </w:tr>
    </w:tbl>
    <w:p w14:paraId="1B94C0A3" w14:textId="77777777" w:rsidR="005A02D3" w:rsidRDefault="005A02D3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14:paraId="34AEFA04" w14:textId="02629756" w:rsidR="005A02D3" w:rsidRDefault="005F47CB">
      <w:pPr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студентов 202</w:t>
      </w:r>
      <w:r w:rsidR="00D87008">
        <w:rPr>
          <w:sz w:val="28"/>
          <w:szCs w:val="28"/>
        </w:rPr>
        <w:t>1</w:t>
      </w:r>
      <w:r>
        <w:rPr>
          <w:sz w:val="28"/>
          <w:szCs w:val="28"/>
        </w:rPr>
        <w:t xml:space="preserve"> года </w:t>
      </w:r>
      <w:r w:rsidR="00D87008">
        <w:rPr>
          <w:sz w:val="28"/>
          <w:szCs w:val="28"/>
        </w:rPr>
        <w:t xml:space="preserve">приема  </w:t>
      </w:r>
    </w:p>
    <w:p w14:paraId="5C60A445" w14:textId="77777777" w:rsidR="00D87008" w:rsidRDefault="00D87008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tbl>
      <w:tblPr>
        <w:tblStyle w:val="af9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2410"/>
        <w:gridCol w:w="4536"/>
      </w:tblGrid>
      <w:tr w:rsidR="005A02D3" w14:paraId="509656B5" w14:textId="77777777" w:rsidTr="00D87008">
        <w:trPr>
          <w:trHeight w:val="1526"/>
        </w:trPr>
        <w:tc>
          <w:tcPr>
            <w:tcW w:w="993" w:type="dxa"/>
          </w:tcPr>
          <w:p w14:paraId="37BA4C43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</w:tcPr>
          <w:p w14:paraId="010C73E5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55C6CB97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14:paraId="467D50EC" w14:textId="5D5FC76B" w:rsidR="00D87008" w:rsidRDefault="005F47CB" w:rsidP="00D870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A02D3" w14:paraId="515D02E8" w14:textId="77777777" w:rsidTr="00D87008">
        <w:trPr>
          <w:trHeight w:val="1526"/>
        </w:trPr>
        <w:tc>
          <w:tcPr>
            <w:tcW w:w="993" w:type="dxa"/>
            <w:vMerge w:val="restart"/>
          </w:tcPr>
          <w:p w14:paraId="328949F4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</w:tc>
        <w:tc>
          <w:tcPr>
            <w:tcW w:w="2552" w:type="dxa"/>
            <w:vMerge w:val="restart"/>
          </w:tcPr>
          <w:p w14:paraId="57E6D434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воспринимать межкультурное разнообразие общества в социально-</w:t>
            </w:r>
            <w:r>
              <w:rPr>
                <w:sz w:val="24"/>
                <w:szCs w:val="24"/>
              </w:rPr>
              <w:lastRenderedPageBreak/>
              <w:t>историческом, этическом и философском контекстах</w:t>
            </w:r>
          </w:p>
        </w:tc>
        <w:tc>
          <w:tcPr>
            <w:tcW w:w="2410" w:type="dxa"/>
          </w:tcPr>
          <w:p w14:paraId="4D67C26E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1.Использует знания о закономерностях развития природы, межкультурного разнообразия общества для </w:t>
            </w:r>
            <w:r>
              <w:rPr>
                <w:sz w:val="24"/>
                <w:szCs w:val="24"/>
              </w:rPr>
              <w:lastRenderedPageBreak/>
              <w:t>формирования мировоззренческой оценки происходящих процессов</w:t>
            </w:r>
          </w:p>
        </w:tc>
        <w:tc>
          <w:tcPr>
            <w:tcW w:w="4536" w:type="dxa"/>
          </w:tcPr>
          <w:p w14:paraId="209AD340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6EA6F731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закономерностях развития природы и межкультурного разнообразия общества для формирования мировоззренческой оценки происходящих процессов; </w:t>
            </w:r>
          </w:p>
          <w:p w14:paraId="166614CE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6538DC01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использовать знания о закономерностях развития природы и межкультурного разнообразия общества для формирования мировоззренческой оценки происходящих процессов в области национальных отношений;</w:t>
            </w:r>
          </w:p>
        </w:tc>
      </w:tr>
      <w:tr w:rsidR="005A02D3" w14:paraId="40CF2DF2" w14:textId="77777777" w:rsidTr="00D87008">
        <w:trPr>
          <w:trHeight w:val="1526"/>
        </w:trPr>
        <w:tc>
          <w:tcPr>
            <w:tcW w:w="993" w:type="dxa"/>
            <w:vMerge/>
          </w:tcPr>
          <w:p w14:paraId="78455160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64FBA93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0BB5660F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2.Использует навыки философского мышления и логики для формулировки аргументированных суждений и умозаключений в профессиональной деятельности</w:t>
            </w:r>
          </w:p>
        </w:tc>
        <w:tc>
          <w:tcPr>
            <w:tcW w:w="4536" w:type="dxa"/>
          </w:tcPr>
          <w:p w14:paraId="4918F9F5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5E3A01CC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-особенности культуры и обществ различных народов; </w:t>
            </w:r>
          </w:p>
          <w:p w14:paraId="7263C81F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7901455E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формулировки аргументированных суждений и умозаключений в области управления национальными отношениями;</w:t>
            </w:r>
          </w:p>
        </w:tc>
      </w:tr>
      <w:tr w:rsidR="005A02D3" w14:paraId="38CF2AA9" w14:textId="77777777" w:rsidTr="00D87008">
        <w:trPr>
          <w:trHeight w:val="245"/>
        </w:trPr>
        <w:tc>
          <w:tcPr>
            <w:tcW w:w="993" w:type="dxa"/>
            <w:vMerge/>
          </w:tcPr>
          <w:p w14:paraId="67226E0F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EE52ACA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8A74C18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4536" w:type="dxa"/>
          </w:tcPr>
          <w:p w14:paraId="351EFDDA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00FD5277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закономерности функционирования человека, природы и общества в социально-историческом и этическом контекстах; </w:t>
            </w:r>
          </w:p>
          <w:p w14:paraId="11515089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778B5F2D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выявлять закономерности функционирования человека, природы и общества в социально-историческом и этическом контекстах;</w:t>
            </w:r>
          </w:p>
        </w:tc>
      </w:tr>
      <w:tr w:rsidR="005A02D3" w14:paraId="432A3896" w14:textId="77777777" w:rsidTr="00D87008">
        <w:trPr>
          <w:trHeight w:val="954"/>
        </w:trPr>
        <w:tc>
          <w:tcPr>
            <w:tcW w:w="993" w:type="dxa"/>
            <w:vMerge w:val="restart"/>
          </w:tcPr>
          <w:p w14:paraId="7EA46770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</w:tc>
        <w:tc>
          <w:tcPr>
            <w:tcW w:w="2552" w:type="dxa"/>
            <w:vMerge w:val="restart"/>
          </w:tcPr>
          <w:p w14:paraId="04212FEC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2410" w:type="dxa"/>
          </w:tcPr>
          <w:p w14:paraId="08382A82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</w:t>
            </w:r>
          </w:p>
        </w:tc>
        <w:tc>
          <w:tcPr>
            <w:tcW w:w="4536" w:type="dxa"/>
          </w:tcPr>
          <w:p w14:paraId="6DC3726C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7E099816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понятия, используемые при управление национальными и федеративными отношениями; </w:t>
            </w:r>
          </w:p>
          <w:p w14:paraId="511C71C3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4B4523BA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проводить анализ национальных и федеративных отношений внутри конкретной страны с позиций социальной значимости принимаемых решений;</w:t>
            </w:r>
          </w:p>
          <w:p w14:paraId="367860E6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нести ответственность за социально значимые решения в области национальных и федеративных отношений;</w:t>
            </w:r>
          </w:p>
        </w:tc>
      </w:tr>
      <w:tr w:rsidR="005A02D3" w14:paraId="4F343989" w14:textId="77777777" w:rsidTr="00D87008">
        <w:trPr>
          <w:trHeight w:val="1526"/>
        </w:trPr>
        <w:tc>
          <w:tcPr>
            <w:tcW w:w="993" w:type="dxa"/>
            <w:vMerge/>
          </w:tcPr>
          <w:p w14:paraId="45C9B4F3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62F9BAD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B742E0A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знания основных методов обеспечения контрольно-надзорной деятельности и </w:t>
            </w:r>
            <w:r>
              <w:rPr>
                <w:sz w:val="24"/>
                <w:szCs w:val="24"/>
              </w:rPr>
              <w:lastRenderedPageBreak/>
              <w:t>оценки их последствий</w:t>
            </w:r>
          </w:p>
        </w:tc>
        <w:tc>
          <w:tcPr>
            <w:tcW w:w="4536" w:type="dxa"/>
          </w:tcPr>
          <w:p w14:paraId="43170894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65B0F286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систему, структуру и полномочия органов государственной власти, осуществляющих контрольно-надзорную деятельность в сфере управления национальными федеративными </w:t>
            </w:r>
            <w:r>
              <w:rPr>
                <w:sz w:val="24"/>
                <w:szCs w:val="24"/>
              </w:rPr>
              <w:lastRenderedPageBreak/>
              <w:t>отношениями</w:t>
            </w:r>
          </w:p>
          <w:p w14:paraId="5054F9F0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67053E4F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разрабатывать, принимать и реализовывать управленческие решения в сфере контроля и надзора в области национальных и федеративных отношений</w:t>
            </w:r>
          </w:p>
        </w:tc>
      </w:tr>
      <w:tr w:rsidR="005A02D3" w14:paraId="466648FF" w14:textId="77777777" w:rsidTr="00D87008">
        <w:trPr>
          <w:trHeight w:val="697"/>
        </w:trPr>
        <w:tc>
          <w:tcPr>
            <w:tcW w:w="993" w:type="dxa"/>
            <w:vMerge/>
          </w:tcPr>
          <w:p w14:paraId="219018A2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00DCCDA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1C78A469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</w:t>
            </w:r>
          </w:p>
        </w:tc>
        <w:tc>
          <w:tcPr>
            <w:tcW w:w="4536" w:type="dxa"/>
          </w:tcPr>
          <w:p w14:paraId="5B48021F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74863F04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понятия и структуру программ и проектов развития регионов Российской Федерации; </w:t>
            </w:r>
          </w:p>
          <w:p w14:paraId="5D2C81E6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0F8041BA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находить управленческие решения с учетом специфики национальных и федеративных отношений;</w:t>
            </w:r>
          </w:p>
        </w:tc>
      </w:tr>
      <w:tr w:rsidR="005A02D3" w14:paraId="2A650A03" w14:textId="77777777" w:rsidTr="00D87008">
        <w:trPr>
          <w:trHeight w:val="670"/>
        </w:trPr>
        <w:tc>
          <w:tcPr>
            <w:tcW w:w="993" w:type="dxa"/>
            <w:vMerge w:val="restart"/>
          </w:tcPr>
          <w:p w14:paraId="5D0B42F7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2552" w:type="dxa"/>
            <w:vMerge w:val="restart"/>
          </w:tcPr>
          <w:p w14:paraId="1414DFE4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2410" w:type="dxa"/>
          </w:tcPr>
          <w:p w14:paraId="7FDDDF5A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навыками оценки регулирующего воздействия, выявления и оценки возможных последствий введения тех или иных норм регулирования</w:t>
            </w:r>
          </w:p>
        </w:tc>
        <w:tc>
          <w:tcPr>
            <w:tcW w:w="4536" w:type="dxa"/>
          </w:tcPr>
          <w:p w14:paraId="7DCE825E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766C47F5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нормативных правовых актов Российской Федерации в сфере управления национальными федеративными отношениями;</w:t>
            </w:r>
          </w:p>
          <w:p w14:paraId="33116CED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административно-территориальное устройство России;</w:t>
            </w:r>
          </w:p>
          <w:p w14:paraId="3E8CA1BB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конституционного строя Российской Федерации</w:t>
            </w:r>
          </w:p>
          <w:p w14:paraId="34255069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168A9EF1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нормативные правовые акты Российской Федерации в процессе разработки и принятия управленческих решений в сфере национальных федеративных отношений;</w:t>
            </w:r>
          </w:p>
          <w:p w14:paraId="5F005260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учитывать особенности национального состава и административно-территориального устройства России при разработке и реализации государственной политики;</w:t>
            </w:r>
          </w:p>
        </w:tc>
      </w:tr>
      <w:tr w:rsidR="005A02D3" w14:paraId="3F54E4DF" w14:textId="77777777" w:rsidTr="00D87008">
        <w:trPr>
          <w:trHeight w:val="1526"/>
        </w:trPr>
        <w:tc>
          <w:tcPr>
            <w:tcW w:w="993" w:type="dxa"/>
            <w:vMerge/>
          </w:tcPr>
          <w:p w14:paraId="013DE677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EBF20BF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5581E19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2.Применяет общие методы экспертного анализа и оценки проектов нормативных правовых актов</w:t>
            </w:r>
          </w:p>
        </w:tc>
        <w:tc>
          <w:tcPr>
            <w:tcW w:w="4536" w:type="dxa"/>
          </w:tcPr>
          <w:p w14:paraId="60877ACC" w14:textId="77777777" w:rsidR="005A02D3" w:rsidRDefault="005F47CB">
            <w:pPr>
              <w:rPr>
                <w:rFonts w:eastAsia="ヒラギノ角ゴ Pro W3"/>
                <w:b/>
                <w:bCs/>
                <w:sz w:val="24"/>
                <w:szCs w:val="24"/>
              </w:rPr>
            </w:pPr>
            <w:r>
              <w:rPr>
                <w:rFonts w:eastAsia="ヒラギノ角ゴ Pro W3"/>
                <w:b/>
                <w:bCs/>
                <w:sz w:val="24"/>
                <w:szCs w:val="24"/>
              </w:rPr>
              <w:t>Знать:</w:t>
            </w:r>
          </w:p>
          <w:p w14:paraId="487EDC85" w14:textId="77777777" w:rsidR="005A02D3" w:rsidRDefault="005F47C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- основные нормативные документы, регулирующие полномочия субъектов федерации и органов местного самоуправления;</w:t>
            </w:r>
          </w:p>
          <w:p w14:paraId="45DEB02F" w14:textId="77777777" w:rsidR="005A02D3" w:rsidRDefault="005F47C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- методы экспертного анализа и оценки проектов нормативных правовых актов бюджетов различных уровней;</w:t>
            </w:r>
          </w:p>
          <w:p w14:paraId="0B19DB10" w14:textId="77777777" w:rsidR="005A02D3" w:rsidRDefault="005F47CB">
            <w:pPr>
              <w:rPr>
                <w:rFonts w:eastAsia="ヒラギノ角ゴ Pro W3"/>
                <w:b/>
                <w:bCs/>
                <w:sz w:val="24"/>
                <w:szCs w:val="24"/>
              </w:rPr>
            </w:pPr>
            <w:r>
              <w:rPr>
                <w:rFonts w:eastAsia="ヒラギノ角ゴ Pro W3"/>
                <w:b/>
                <w:bCs/>
                <w:sz w:val="24"/>
                <w:szCs w:val="24"/>
              </w:rPr>
              <w:t>Уметь:</w:t>
            </w:r>
          </w:p>
          <w:p w14:paraId="5E7165A2" w14:textId="53E077F5" w:rsidR="005A02D3" w:rsidRPr="00DE5D9B" w:rsidRDefault="005F47C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- проводить анализ национальных и федеративных отношений внутри заданной территории.</w:t>
            </w:r>
          </w:p>
        </w:tc>
      </w:tr>
    </w:tbl>
    <w:p w14:paraId="36DD23DE" w14:textId="77777777" w:rsidR="005A02D3" w:rsidRDefault="005A02D3">
      <w:pPr>
        <w:rPr>
          <w:sz w:val="24"/>
          <w:szCs w:val="24"/>
        </w:rPr>
      </w:pPr>
    </w:p>
    <w:p w14:paraId="43DACFF7" w14:textId="77777777" w:rsidR="005A02D3" w:rsidRDefault="005F47CB">
      <w:pPr>
        <w:ind w:firstLine="709"/>
        <w:jc w:val="both"/>
        <w:outlineLvl w:val="0"/>
        <w:rPr>
          <w:b/>
          <w:sz w:val="28"/>
          <w:szCs w:val="28"/>
        </w:rPr>
      </w:pPr>
      <w:bookmarkStart w:id="4" w:name="_Toc121316122"/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4"/>
    </w:p>
    <w:p w14:paraId="3C6915AA" w14:textId="13746ED3" w:rsidR="005A02D3" w:rsidRDefault="005F47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«Управление национальными федеративными отношениями» относится к общепрофессиональному циклу дисциплин.</w:t>
      </w:r>
    </w:p>
    <w:p w14:paraId="74CC4427" w14:textId="77777777" w:rsidR="00D87008" w:rsidRDefault="00D87008">
      <w:pPr>
        <w:ind w:firstLine="709"/>
        <w:jc w:val="both"/>
        <w:rPr>
          <w:bCs/>
          <w:sz w:val="28"/>
          <w:szCs w:val="28"/>
        </w:rPr>
      </w:pPr>
    </w:p>
    <w:p w14:paraId="05BEC8FD" w14:textId="77777777" w:rsidR="005A02D3" w:rsidRDefault="005F47CB">
      <w:pPr>
        <w:ind w:firstLine="709"/>
        <w:jc w:val="both"/>
        <w:outlineLvl w:val="0"/>
        <w:rPr>
          <w:sz w:val="28"/>
          <w:szCs w:val="28"/>
        </w:rPr>
      </w:pPr>
      <w:bookmarkStart w:id="5" w:name="_Toc121316123"/>
      <w:r>
        <w:rPr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b/>
          <w:bCs/>
          <w:sz w:val="28"/>
          <w:szCs w:val="28"/>
        </w:rPr>
        <w:t xml:space="preserve"> </w:t>
      </w:r>
    </w:p>
    <w:p w14:paraId="033149E3" w14:textId="0378461C" w:rsidR="005A02D3" w:rsidRDefault="005F47CB" w:rsidP="00DE5D9B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</w:t>
      </w:r>
      <w:r w:rsidR="00DE5D9B">
        <w:rPr>
          <w:sz w:val="28"/>
          <w:szCs w:val="28"/>
        </w:rPr>
        <w:t xml:space="preserve"> </w:t>
      </w:r>
      <w:r>
        <w:rPr>
          <w:sz w:val="28"/>
          <w:szCs w:val="28"/>
        </w:rPr>
        <w:t>/ Очно-заочная форма</w:t>
      </w:r>
      <w:r w:rsidR="00D87008">
        <w:rPr>
          <w:sz w:val="28"/>
          <w:szCs w:val="28"/>
        </w:rPr>
        <w:t xml:space="preserve"> обучения</w:t>
      </w:r>
    </w:p>
    <w:tbl>
      <w:tblPr>
        <w:tblW w:w="5003" w:type="pct"/>
        <w:tblLayout w:type="fixed"/>
        <w:tblLook w:val="04A0" w:firstRow="1" w:lastRow="0" w:firstColumn="1" w:lastColumn="0" w:noHBand="0" w:noVBand="1"/>
      </w:tblPr>
      <w:tblGrid>
        <w:gridCol w:w="5605"/>
        <w:gridCol w:w="2328"/>
        <w:gridCol w:w="2268"/>
      </w:tblGrid>
      <w:tr w:rsidR="00DE5D9B" w14:paraId="2BBF26F0" w14:textId="77777777" w:rsidTr="00DE5D9B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BF00C" w14:textId="77777777" w:rsidR="00DE5D9B" w:rsidRDefault="00DE5D9B" w:rsidP="00DE5D9B">
            <w:pPr>
              <w:pStyle w:val="af1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4D1B3" w14:textId="77777777" w:rsidR="00DE5D9B" w:rsidRDefault="00DE5D9B" w:rsidP="00DE5D9B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14:paraId="457DBBF5" w14:textId="77777777" w:rsidR="00DE5D9B" w:rsidRDefault="00DE5D9B" w:rsidP="00DE5D9B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9362C" w14:textId="77777777" w:rsidR="00DE5D9B" w:rsidRDefault="00DE5D9B" w:rsidP="00DE5D9B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5/6</w:t>
            </w:r>
          </w:p>
          <w:p w14:paraId="45000CFA" w14:textId="77777777" w:rsidR="00DE5D9B" w:rsidRDefault="00DE5D9B" w:rsidP="00DE5D9B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E5D9B" w14:paraId="1D3BFCA4" w14:textId="77777777" w:rsidTr="00DE5D9B">
        <w:trPr>
          <w:trHeight w:val="58"/>
        </w:trPr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5A0E6" w14:textId="77777777" w:rsidR="00DE5D9B" w:rsidRDefault="00DE5D9B" w:rsidP="00DE5D9B">
            <w:pPr>
              <w:pStyle w:val="af1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A7DFC" w14:textId="05103633" w:rsidR="00DE5D9B" w:rsidRDefault="00DE5D9B" w:rsidP="00DE5D9B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 xml:space="preserve">3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./</w:t>
            </w:r>
            <w:r>
              <w:rPr>
                <w:b/>
                <w:i/>
                <w:sz w:val="24"/>
                <w:szCs w:val="24"/>
                <w:lang w:val="en-US"/>
              </w:rPr>
              <w:t>108</w:t>
            </w:r>
            <w:r>
              <w:rPr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FEBA4" w14:textId="77777777" w:rsidR="00DE5D9B" w:rsidRDefault="00DE5D9B" w:rsidP="00DE5D9B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 ч.</w:t>
            </w:r>
          </w:p>
        </w:tc>
      </w:tr>
      <w:tr w:rsidR="00DE5D9B" w14:paraId="338D1AFB" w14:textId="77777777" w:rsidTr="00DE5D9B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7DB26" w14:textId="77777777" w:rsidR="00DE5D9B" w:rsidRDefault="00DE5D9B" w:rsidP="00DE5D9B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F03CA" w14:textId="77777777" w:rsidR="00DE5D9B" w:rsidRPr="00DE5D9B" w:rsidRDefault="00DE5D9B" w:rsidP="00DE5D9B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</w:rPr>
              <w:t>34</w:t>
            </w:r>
            <w:r w:rsidRPr="00DE5D9B">
              <w:rPr>
                <w:bCs/>
                <w:i/>
                <w:sz w:val="24"/>
                <w:szCs w:val="24"/>
                <w:lang w:val="en-US"/>
              </w:rPr>
              <w:t>/32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1450F" w14:textId="77777777" w:rsidR="00DE5D9B" w:rsidRPr="00DE5D9B" w:rsidRDefault="00DE5D9B" w:rsidP="00DE5D9B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DE5D9B">
              <w:rPr>
                <w:bCs/>
                <w:i/>
                <w:sz w:val="24"/>
                <w:szCs w:val="24"/>
              </w:rPr>
              <w:t>34</w:t>
            </w:r>
            <w:r w:rsidRPr="00DE5D9B">
              <w:rPr>
                <w:bCs/>
                <w:i/>
                <w:sz w:val="24"/>
                <w:szCs w:val="24"/>
                <w:lang w:val="en-US"/>
              </w:rPr>
              <w:t>/32</w:t>
            </w:r>
          </w:p>
        </w:tc>
      </w:tr>
      <w:tr w:rsidR="00D87008" w14:paraId="099E2CFF" w14:textId="77777777" w:rsidTr="00DE5D9B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81C5E" w14:textId="5D9F20CE" w:rsidR="00D87008" w:rsidRDefault="00D87008" w:rsidP="00D87008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530D2" w14:textId="3CBA6A5C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  <w:lang w:val="en-US"/>
              </w:rPr>
              <w:t>16/8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EA6B4" w14:textId="568F17FF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  <w:lang w:val="en-US"/>
              </w:rPr>
              <w:t>16/8</w:t>
            </w:r>
          </w:p>
        </w:tc>
      </w:tr>
      <w:tr w:rsidR="00D87008" w14:paraId="654ABF06" w14:textId="77777777" w:rsidTr="00DE5D9B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16971" w14:textId="4A9883E7" w:rsidR="00D87008" w:rsidRDefault="00D87008" w:rsidP="00D87008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6E593" w14:textId="58090ED5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  <w:lang w:val="en-US"/>
              </w:rPr>
              <w:t>18/24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203DB" w14:textId="6E8ADA04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  <w:lang w:val="en-US"/>
              </w:rPr>
              <w:t>18/24</w:t>
            </w:r>
          </w:p>
        </w:tc>
      </w:tr>
      <w:tr w:rsidR="00D87008" w14:paraId="78AC1FF6" w14:textId="77777777" w:rsidTr="00DE5D9B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8D9DF" w14:textId="5FDAC715" w:rsidR="00D87008" w:rsidRDefault="00D87008" w:rsidP="00D87008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B2012" w14:textId="671465BD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  <w:lang w:val="en-US"/>
              </w:rPr>
              <w:t>74/76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A2721" w14:textId="14900032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  <w:lang w:val="en-US"/>
              </w:rPr>
              <w:t>74/76</w:t>
            </w:r>
          </w:p>
        </w:tc>
      </w:tr>
      <w:tr w:rsidR="00D87008" w14:paraId="390585D6" w14:textId="77777777" w:rsidTr="00D87008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0815A" w14:textId="73642D4B" w:rsidR="00D87008" w:rsidRDefault="00D87008" w:rsidP="00D87008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F6117" w14:textId="652A79C0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</w:rPr>
              <w:t>Эссе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C91E2" w14:textId="298D9CFC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</w:rPr>
              <w:t>Эссе</w:t>
            </w:r>
          </w:p>
        </w:tc>
      </w:tr>
      <w:tr w:rsidR="00D87008" w14:paraId="06FEDEF0" w14:textId="77777777" w:rsidTr="00D87008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8388E" w14:textId="38CC280B" w:rsidR="00D87008" w:rsidRDefault="00D87008" w:rsidP="00D87008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E4BDE" w14:textId="0B290631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</w:rPr>
              <w:t>Зачет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16AE7" w14:textId="3FDF3142" w:rsidR="00D87008" w:rsidRPr="00DE5D9B" w:rsidRDefault="00D87008" w:rsidP="00D87008">
            <w:pPr>
              <w:pStyle w:val="af1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DE5D9B">
              <w:rPr>
                <w:bCs/>
                <w:i/>
                <w:sz w:val="24"/>
                <w:szCs w:val="24"/>
              </w:rPr>
              <w:t>Зачет</w:t>
            </w:r>
          </w:p>
        </w:tc>
      </w:tr>
    </w:tbl>
    <w:p w14:paraId="0847FCC4" w14:textId="77777777" w:rsidR="00DE5D9B" w:rsidRDefault="00DE5D9B"/>
    <w:p w14:paraId="6E1DA368" w14:textId="77777777" w:rsidR="005A02D3" w:rsidRDefault="005A02D3">
      <w:pPr>
        <w:pStyle w:val="a9"/>
        <w:jc w:val="both"/>
        <w:rPr>
          <w:b w:val="0"/>
          <w:szCs w:val="28"/>
        </w:rPr>
      </w:pPr>
    </w:p>
    <w:p w14:paraId="0212CE90" w14:textId="77777777" w:rsidR="005A02D3" w:rsidRDefault="005F47CB">
      <w:pPr>
        <w:ind w:firstLine="709"/>
        <w:jc w:val="both"/>
        <w:outlineLvl w:val="0"/>
        <w:rPr>
          <w:b/>
          <w:bCs/>
          <w:sz w:val="28"/>
          <w:szCs w:val="28"/>
        </w:rPr>
      </w:pPr>
      <w:bookmarkStart w:id="6" w:name="_Toc121316124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268B0E81" w14:textId="77777777" w:rsidR="005A02D3" w:rsidRPr="00FC0BC2" w:rsidRDefault="005F47CB" w:rsidP="00FC0BC2">
      <w:pPr>
        <w:pStyle w:val="2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316125"/>
      <w:r w:rsidRPr="00FC0BC2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7"/>
    </w:p>
    <w:p w14:paraId="3FB83A71" w14:textId="77777777" w:rsidR="005A02D3" w:rsidRDefault="005F47C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национальных отношений</w:t>
      </w:r>
    </w:p>
    <w:p w14:paraId="19A6C7C9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Понятие и признаки этноса. Виды этносов: род, племя, народность. Теории этничности: </w:t>
      </w:r>
      <w:proofErr w:type="spellStart"/>
      <w:r>
        <w:rPr>
          <w:bCs/>
          <w:sz w:val="28"/>
          <w:szCs w:val="28"/>
        </w:rPr>
        <w:t>примордиализм</w:t>
      </w:r>
      <w:proofErr w:type="spellEnd"/>
      <w:r>
        <w:rPr>
          <w:bCs/>
          <w:sz w:val="28"/>
          <w:szCs w:val="28"/>
        </w:rPr>
        <w:t xml:space="preserve">; </w:t>
      </w:r>
      <w:proofErr w:type="spellStart"/>
      <w:r>
        <w:rPr>
          <w:bCs/>
          <w:sz w:val="28"/>
          <w:szCs w:val="28"/>
        </w:rPr>
        <w:t>пассионарная</w:t>
      </w:r>
      <w:proofErr w:type="spellEnd"/>
      <w:r>
        <w:rPr>
          <w:bCs/>
          <w:sz w:val="28"/>
          <w:szCs w:val="28"/>
        </w:rPr>
        <w:t xml:space="preserve"> теория Л. Гумилева, постмодернистские концепции этничности (конструктивизм, инструментализм, </w:t>
      </w:r>
      <w:proofErr w:type="spellStart"/>
      <w:r>
        <w:rPr>
          <w:bCs/>
          <w:sz w:val="28"/>
          <w:szCs w:val="28"/>
        </w:rPr>
        <w:t>ситуационизм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мобилизационизм</w:t>
      </w:r>
      <w:proofErr w:type="spellEnd"/>
      <w:r>
        <w:rPr>
          <w:bCs/>
          <w:sz w:val="28"/>
          <w:szCs w:val="28"/>
        </w:rPr>
        <w:t>).</w:t>
      </w:r>
    </w:p>
    <w:p w14:paraId="2E4B2F7B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нации. Теории нации: политическая, психологическая, культурологическая, историко-экономическая, этническая. Нация как социально-этническая общность. Нация как гражданское общество. Сущность национальных отношений.</w:t>
      </w:r>
    </w:p>
    <w:p w14:paraId="0259BE5A" w14:textId="77777777" w:rsidR="005A02D3" w:rsidRDefault="005F47C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Теория федерализма. Зарубежная практика федеративных отношений</w:t>
      </w:r>
    </w:p>
    <w:p w14:paraId="47E837BF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и соотношений понятий «федерализм», «федерация», «федеративное устройство», «федеративные отношения». Теории федерализма. Принципы федерализма. Модели федерализма. Бюджетный федерализм. Основные модели бюджетного федерализма. Налоговый федерализм.</w:t>
      </w:r>
    </w:p>
    <w:p w14:paraId="32AF64F2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Признаки федеративного государства. Классификация федеративных государств. Зарубежный опыт федеративных отношений.</w:t>
      </w:r>
    </w:p>
    <w:p w14:paraId="2701B704" w14:textId="77777777" w:rsidR="005A02D3" w:rsidRDefault="005F47C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Этнический состав населения России. Эволюция управления территориями и народами.</w:t>
      </w:r>
    </w:p>
    <w:p w14:paraId="07D6E3CE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Российская Федерация как многонациональное государство. Влияние </w:t>
      </w:r>
      <w:proofErr w:type="spellStart"/>
      <w:r>
        <w:rPr>
          <w:bCs/>
          <w:sz w:val="28"/>
          <w:szCs w:val="28"/>
        </w:rPr>
        <w:lastRenderedPageBreak/>
        <w:t>полиэтничности</w:t>
      </w:r>
      <w:proofErr w:type="spellEnd"/>
      <w:r>
        <w:rPr>
          <w:bCs/>
          <w:sz w:val="28"/>
          <w:szCs w:val="28"/>
        </w:rPr>
        <w:t xml:space="preserve"> на формирование российской государственности.</w:t>
      </w:r>
    </w:p>
    <w:p w14:paraId="59EE1706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понятий «национальные меньшинства», «коренные малочисленные народы». Нормативно-правовое регулирование прав национальных меньшинств и коренных малочисленных народов. Формы этнической самоорганизации: диаспоры, землячества, национально-культурные автономии.</w:t>
      </w:r>
    </w:p>
    <w:p w14:paraId="1DF61C12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управления территориями и народами на Руси и в русском государстве </w:t>
      </w:r>
      <w:r>
        <w:rPr>
          <w:bCs/>
          <w:sz w:val="28"/>
          <w:szCs w:val="28"/>
          <w:lang w:val="en-US"/>
        </w:rPr>
        <w:t>XV</w:t>
      </w:r>
      <w:r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  <w:lang w:val="en-US"/>
        </w:rPr>
        <w:t>XVII</w:t>
      </w:r>
      <w:r>
        <w:rPr>
          <w:bCs/>
          <w:sz w:val="28"/>
          <w:szCs w:val="28"/>
        </w:rPr>
        <w:t xml:space="preserve"> вв. Национальная политика Российской империи (</w:t>
      </w:r>
      <w:r>
        <w:rPr>
          <w:bCs/>
          <w:sz w:val="28"/>
          <w:szCs w:val="28"/>
          <w:lang w:val="en-US"/>
        </w:rPr>
        <w:t>XVII</w:t>
      </w:r>
      <w:r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  <w:lang w:val="en-US"/>
        </w:rPr>
        <w:t>XIX</w:t>
      </w:r>
      <w:r>
        <w:rPr>
          <w:bCs/>
          <w:sz w:val="28"/>
          <w:szCs w:val="28"/>
        </w:rPr>
        <w:t xml:space="preserve"> вв.). Политико-правовой статус народов, проживающих на территории СССР. Специфика советской национальной политики. Характеристика межнациональных отношений в современной России.</w:t>
      </w:r>
    </w:p>
    <w:p w14:paraId="57973F45" w14:textId="77777777" w:rsidR="005A02D3" w:rsidRDefault="005F47C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Становление и развитие российского федерализма</w:t>
      </w:r>
    </w:p>
    <w:p w14:paraId="60630D89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Содержание и соотношение понятий «субъект Российской Федерации», «регион», «федеральный округ», «экономический район», «федеральная территория». Характеристика этапов развития федеративных отношений в России. Конституционно-правовые основы российского федерализма. Особенности российской модели федерализма. </w:t>
      </w:r>
    </w:p>
    <w:p w14:paraId="530B27F2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Конституционно-правовой статус республики, автономного округа, автономной области, края, области, города федерального значения. Эволюция административно-территориального устройства России. Порядок принятия в состав России и образования в ее составе новых субъектов. Проблемы разграничения полномочий между органами государственной власти РФ и органами государственной власти субъектов РФ. Роль федеральных округов и Института Полномочных Представителей Президента РФ в федеральных округах в системе федеративных отношений.</w:t>
      </w:r>
    </w:p>
    <w:p w14:paraId="4F8B3DE5" w14:textId="77777777" w:rsidR="005A02D3" w:rsidRDefault="005F47C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Система управления национальными и федеративными отношениями в современной России</w:t>
      </w:r>
    </w:p>
    <w:p w14:paraId="2BD264D1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Нормативно-правовые основы управления национальными федеративными отношениями. Система и структура органов публичной власти в сфере управления национальными и федеративными отношениями, характеристика их полномочий. Функции и полномочия Федерального агентства по делам национальностей. Методы и инструменты государственного управления национальными и федеративными отношениями. Роль и место институтов гражданского общества, СМИ в системе управления национальными и федеративными отношениями.</w:t>
      </w:r>
    </w:p>
    <w:p w14:paraId="5D9716AA" w14:textId="77777777" w:rsidR="005A02D3" w:rsidRDefault="005F47C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Государственная политика в сфере управления национальными и федеративными отношениями</w:t>
      </w:r>
    </w:p>
    <w:p w14:paraId="084D4D2E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направления, цели, задачи и принципы государственной национальной политики Российской Федерации. Содержание федеративной политики России. Инструменты реализации государственной политики в сфере управления национальными и федеративными отношениями. Стратегия государственной национальной политики Российской Федерации на период до 2025 года. Стратегия </w:t>
      </w:r>
      <w:r>
        <w:rPr>
          <w:bCs/>
          <w:sz w:val="28"/>
          <w:szCs w:val="28"/>
        </w:rPr>
        <w:lastRenderedPageBreak/>
        <w:t>пространственного развития Российской Федерации на период до 2025 года. Государственная программа «Реализация государственной национальной политики». Государственная программ «Развитие федеративных отношений и создание условий для эффективного и ответственного управления региональными и муниципальными финансами» и другие государственные программы направления «Сбалансированное региональное развитие».</w:t>
      </w:r>
    </w:p>
    <w:p w14:paraId="63B42B74" w14:textId="77777777" w:rsidR="005A02D3" w:rsidRDefault="005F47C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Национальные и межнациональные отношения в современном мире</w:t>
      </w:r>
    </w:p>
    <w:p w14:paraId="11F3DFA1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глобализма, многополярности в современном мире. Тенденции развития глобального мира. Этнополитическая ситуация в современном мире. Глобализация миграционных процессов и ее влияние на состояние межнациональных отношений.</w:t>
      </w:r>
    </w:p>
    <w:p w14:paraId="53D6D8D6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Государственная национальная политика в условиях глобализации и регионализации как двух доминирующих тенденций современного мирового развития. Самоидентификация России в современном мире.</w:t>
      </w:r>
    </w:p>
    <w:p w14:paraId="40610713" w14:textId="77777777" w:rsidR="005A02D3" w:rsidRDefault="005F47CB">
      <w:pPr>
        <w:widowControl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8. Основные направления гармонизации национальных и федеративных отношений</w:t>
      </w:r>
    </w:p>
    <w:p w14:paraId="65593BA4" w14:textId="77777777" w:rsidR="005A02D3" w:rsidRDefault="005F47CB">
      <w:pPr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Современное состояние межнациональных отношений в Российской Федерации. Ключевые проблемы в сфере межнациональных отношений. Межэтническая напряженность и национальные конфликты в современной России и способы их преодоления. Развитие системы профилактики и предупреждения возникновения межнациональных конфликтов. Укрепление общегражданской идентичности, укрепление межнационального согласия. Развитие системы адаптации мигрантов.  Сокращение межрегиональных социально-экономических диспропорций. Межрегиональное сотрудничество как инструмент обеспечения стабильности в сфере национальных и федеративных отношений. Организация межкультурного взаимодействия в условиях глобализации.</w:t>
      </w:r>
    </w:p>
    <w:p w14:paraId="04466B88" w14:textId="77777777" w:rsidR="005A02D3" w:rsidRDefault="005A02D3">
      <w:pPr>
        <w:ind w:firstLine="426"/>
        <w:jc w:val="both"/>
        <w:rPr>
          <w:b/>
          <w:sz w:val="28"/>
          <w:szCs w:val="28"/>
        </w:rPr>
      </w:pPr>
    </w:p>
    <w:p w14:paraId="1C97E3DA" w14:textId="77777777" w:rsidR="005A02D3" w:rsidRPr="000162B5" w:rsidRDefault="005F47CB" w:rsidP="000162B5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1316126"/>
      <w:r w:rsidRPr="000162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 w:rsidRPr="000162B5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0162B5">
        <w:rPr>
          <w:rFonts w:ascii="Times New Roman" w:hAnsi="Times New Roman" w:cs="Times New Roman"/>
          <w:b/>
          <w:color w:val="auto"/>
          <w:sz w:val="28"/>
          <w:szCs w:val="28"/>
        </w:rPr>
        <w:t>–тематический план</w:t>
      </w:r>
      <w:bookmarkEnd w:id="8"/>
    </w:p>
    <w:p w14:paraId="0A0CD274" w14:textId="77777777" w:rsidR="005A02D3" w:rsidRDefault="005A02D3">
      <w:pPr>
        <w:ind w:firstLine="709"/>
        <w:jc w:val="both"/>
        <w:rPr>
          <w:b/>
          <w:sz w:val="28"/>
          <w:szCs w:val="28"/>
        </w:rPr>
      </w:pPr>
    </w:p>
    <w:tbl>
      <w:tblPr>
        <w:tblW w:w="5214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44"/>
        <w:gridCol w:w="2451"/>
        <w:gridCol w:w="950"/>
        <w:gridCol w:w="952"/>
        <w:gridCol w:w="954"/>
        <w:gridCol w:w="1499"/>
        <w:gridCol w:w="1083"/>
        <w:gridCol w:w="2198"/>
      </w:tblGrid>
      <w:tr w:rsidR="005A02D3" w14:paraId="203883A9" w14:textId="77777777" w:rsidTr="00176F3D"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2C755" w14:textId="77777777" w:rsidR="005A02D3" w:rsidRDefault="005F47C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5B822" w14:textId="77777777" w:rsidR="005A02D3" w:rsidRDefault="005F47C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C94A" w14:textId="77777777" w:rsidR="005A02D3" w:rsidRDefault="005F47CB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80D06" w14:textId="77777777" w:rsidR="005A02D3" w:rsidRDefault="005F47C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A02D3" w14:paraId="593430EC" w14:textId="77777777" w:rsidTr="00176F3D"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FB433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DF25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D6761" w14:textId="77777777" w:rsidR="005A02D3" w:rsidRDefault="005F47C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3E561" w14:textId="77777777" w:rsidR="005A02D3" w:rsidRDefault="005F47C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39EB7" w14:textId="77777777" w:rsidR="005A02D3" w:rsidRDefault="005F47C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CC2A7" w14:textId="77777777" w:rsidR="005A02D3" w:rsidRDefault="005A02D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A02D3" w14:paraId="746711CA" w14:textId="77777777" w:rsidTr="00176F3D"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5A6AD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805A1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CAF9C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99709" w14:textId="77777777" w:rsidR="005A02D3" w:rsidRDefault="005F47C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14:paraId="75F42A47" w14:textId="77777777" w:rsidR="005A02D3" w:rsidRDefault="005F47C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т.ч.: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6E938" w14:textId="77777777" w:rsidR="005A02D3" w:rsidRDefault="005F47C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DD3E6" w14:textId="77777777" w:rsidR="005A02D3" w:rsidRDefault="005F47C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14:paraId="1826EE22" w14:textId="77777777" w:rsidR="005A02D3" w:rsidRDefault="005A02D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A3E15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C7A27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D87008" w14:paraId="2A828AB8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27A9B" w14:textId="77777777" w:rsidR="00D87008" w:rsidRDefault="00D87008">
            <w:pPr>
              <w:tabs>
                <w:tab w:val="right" w:pos="3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487B" w14:textId="77777777" w:rsidR="00D87008" w:rsidRDefault="00D8700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национальных отношений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744B0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13/12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30201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0DA0D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9D799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0EF3D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9/9</w:t>
            </w:r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D6A4F1" w14:textId="15BB077B" w:rsidR="00D87008" w:rsidRDefault="00D87008" w:rsidP="00D8700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Доклады с презентацией. Обсуждение дискуссионных вопросов. Решение задач и тестов.</w:t>
            </w:r>
          </w:p>
        </w:tc>
      </w:tr>
      <w:tr w:rsidR="00D87008" w14:paraId="7C319439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06E29" w14:textId="77777777" w:rsidR="00D87008" w:rsidRDefault="00D87008">
            <w:pPr>
              <w:tabs>
                <w:tab w:val="right" w:pos="3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F1960" w14:textId="77777777" w:rsidR="00D87008" w:rsidRDefault="00D870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федерализма. Зарубежная практика федеративных отношений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D42BB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13/12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5C505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4166D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D239F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C644D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9/9</w:t>
            </w:r>
          </w:p>
        </w:tc>
        <w:tc>
          <w:tcPr>
            <w:tcW w:w="21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0BA23" w14:textId="5052DB7C" w:rsidR="00D87008" w:rsidRDefault="00D8700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D87008" w14:paraId="7501BDDB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041CD" w14:textId="77777777" w:rsidR="00D87008" w:rsidRDefault="00D87008">
            <w:pPr>
              <w:tabs>
                <w:tab w:val="right" w:pos="3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908F3" w14:textId="77777777" w:rsidR="00D87008" w:rsidRDefault="00D870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Этнический состав населения России. Эволюция управления территориями и народами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923F2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13/12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4FAAB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1406D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141F5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C1BDC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9/9</w:t>
            </w:r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B5A82F" w14:textId="1F3AE344" w:rsidR="00D87008" w:rsidRDefault="00D87008" w:rsidP="00D8700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Доклады с презентацией. Обсуждение дискуссионных вопросов. Решение задач и тестов.</w:t>
            </w:r>
          </w:p>
        </w:tc>
      </w:tr>
      <w:tr w:rsidR="00D87008" w14:paraId="0A48A1EE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D6FE5" w14:textId="77777777" w:rsidR="00D87008" w:rsidRDefault="00D87008">
            <w:pPr>
              <w:tabs>
                <w:tab w:val="right" w:pos="3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A8F69" w14:textId="77777777" w:rsidR="00D87008" w:rsidRDefault="00D8700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Становление и развитие российского федерализма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CAC93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13/15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55FF1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E6089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6C9E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C52F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9/10</w:t>
            </w:r>
          </w:p>
        </w:tc>
        <w:tc>
          <w:tcPr>
            <w:tcW w:w="21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A8979" w14:textId="78EFB68B" w:rsidR="00D87008" w:rsidRDefault="00D8700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D87008" w14:paraId="7E24846A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8D911" w14:textId="77777777" w:rsidR="00D87008" w:rsidRDefault="00D87008">
            <w:pPr>
              <w:tabs>
                <w:tab w:val="right" w:pos="3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C1E17" w14:textId="77777777" w:rsidR="00D87008" w:rsidRDefault="00D870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управления национальными и федеративными отношениями в современной России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B4C0C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13/15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12D38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0946A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A5C87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A5D2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9/10</w:t>
            </w:r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E25004" w14:textId="49567A68" w:rsidR="00D87008" w:rsidRDefault="00D87008" w:rsidP="00D8700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Доклады с презентацией. Обсуждение дискуссионных вопросов. Решение задач и тестов.</w:t>
            </w:r>
          </w:p>
        </w:tc>
      </w:tr>
      <w:tr w:rsidR="00D87008" w14:paraId="16970A3F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8C3FA" w14:textId="77777777" w:rsidR="00D87008" w:rsidRDefault="00D87008">
            <w:pPr>
              <w:tabs>
                <w:tab w:val="right" w:pos="3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33632" w14:textId="77777777" w:rsidR="00D87008" w:rsidRDefault="00D870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политика в сфере управления национальными и федеративными отношениями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2F6FA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14/15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B45B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8D13C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FE441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47C63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10/10</w:t>
            </w:r>
          </w:p>
        </w:tc>
        <w:tc>
          <w:tcPr>
            <w:tcW w:w="21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4B596" w14:textId="36A74031" w:rsidR="00D87008" w:rsidRDefault="00D8700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D87008" w14:paraId="6A10ABF8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0C2B1" w14:textId="77777777" w:rsidR="00D87008" w:rsidRDefault="00D8700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9D5CB" w14:textId="77777777" w:rsidR="00D87008" w:rsidRDefault="00D870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Национальные и межнациональные отношения в современном мире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BB03F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13/12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5697B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C729D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5F68F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099CD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9/9</w:t>
            </w:r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391CBF" w14:textId="10B88A02" w:rsidR="00D87008" w:rsidRDefault="00D87008" w:rsidP="00D8700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Доклады с презентацией. Обсуждение дискуссионных вопросов. Решение задач и тестов.</w:t>
            </w:r>
          </w:p>
        </w:tc>
      </w:tr>
      <w:tr w:rsidR="00D87008" w14:paraId="6E8A7C5A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2281B" w14:textId="77777777" w:rsidR="00D87008" w:rsidRDefault="00D8700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95393" w14:textId="77777777" w:rsidR="00D87008" w:rsidRDefault="00D870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гармонизации национальных и федеративных отношений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7F7FB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16/15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14042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6/5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B095B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2B8C1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6B601" w14:textId="77777777" w:rsid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10/10</w:t>
            </w:r>
          </w:p>
        </w:tc>
        <w:tc>
          <w:tcPr>
            <w:tcW w:w="21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121CD" w14:textId="633C05D4" w:rsidR="00D87008" w:rsidRDefault="00D8700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5A02D3" w14:paraId="3C246762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18274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67C6C" w14:textId="77777777" w:rsidR="005A02D3" w:rsidRDefault="005F47C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024BB" w14:textId="77777777" w:rsidR="005A02D3" w:rsidRDefault="005F47C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E108C" w14:textId="77777777" w:rsidR="005A02D3" w:rsidRDefault="005F47C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  <w:lang w:val="en-US"/>
              </w:rPr>
              <w:t>/32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D92F1" w14:textId="158E0E1C" w:rsidR="005A02D3" w:rsidRP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16/8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AF75A" w14:textId="27AB545F" w:rsidR="005A02D3" w:rsidRPr="00D87008" w:rsidRDefault="00D870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18/24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FFC54" w14:textId="77777777" w:rsidR="005A02D3" w:rsidRDefault="005F47C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  <w:lang w:val="en-US"/>
              </w:rPr>
              <w:t>/76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00B0A" w14:textId="77777777" w:rsidR="005A02D3" w:rsidRDefault="005F47CB">
            <w:pPr>
              <w:tabs>
                <w:tab w:val="right" w:pos="851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Согласно учебному плану: Эссе</w:t>
            </w:r>
          </w:p>
        </w:tc>
      </w:tr>
      <w:tr w:rsidR="005A02D3" w14:paraId="619A9558" w14:textId="77777777" w:rsidTr="00176F3D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EF1E4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2A91E" w14:textId="77777777" w:rsidR="005A02D3" w:rsidRDefault="005F47CB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ED651" w14:textId="77777777" w:rsidR="005A02D3" w:rsidRDefault="005F47C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0A2FD" w14:textId="77777777" w:rsidR="005A02D3" w:rsidRDefault="005F47C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1/30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99B46" w14:textId="1E492FA1" w:rsidR="005A02D3" w:rsidRPr="00176F3D" w:rsidRDefault="00176F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47/25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6C4B1" w14:textId="0C5CDD08" w:rsidR="005A02D3" w:rsidRPr="00176F3D" w:rsidRDefault="00176F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52/75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4823B" w14:textId="77777777" w:rsidR="005A02D3" w:rsidRDefault="005F47CB">
            <w:pPr>
              <w:tabs>
                <w:tab w:val="right" w:pos="851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69/70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4F9A9" w14:textId="77777777" w:rsidR="005A02D3" w:rsidRDefault="005A02D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18484938" w14:textId="77777777" w:rsidR="005A02D3" w:rsidRDefault="005A02D3">
      <w:pPr>
        <w:pStyle w:val="a9"/>
        <w:ind w:firstLine="709"/>
        <w:jc w:val="both"/>
        <w:rPr>
          <w:szCs w:val="28"/>
        </w:rPr>
      </w:pPr>
    </w:p>
    <w:p w14:paraId="282DBAF1" w14:textId="77777777" w:rsidR="005A02D3" w:rsidRDefault="005F47CB" w:rsidP="000162B5">
      <w:pPr>
        <w:pStyle w:val="a9"/>
        <w:ind w:firstLine="709"/>
        <w:jc w:val="both"/>
        <w:outlineLvl w:val="1"/>
        <w:rPr>
          <w:szCs w:val="28"/>
        </w:rPr>
      </w:pPr>
      <w:bookmarkStart w:id="9" w:name="_Toc121316127"/>
      <w:r>
        <w:rPr>
          <w:szCs w:val="28"/>
        </w:rPr>
        <w:t>5.3. Содержание семинаров, практических занятий</w:t>
      </w:r>
      <w:bookmarkEnd w:id="9"/>
      <w:r>
        <w:rPr>
          <w:szCs w:val="28"/>
        </w:rPr>
        <w:t xml:space="preserve"> </w:t>
      </w:r>
    </w:p>
    <w:tbl>
      <w:tblPr>
        <w:tblStyle w:val="af9"/>
        <w:tblW w:w="1062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27"/>
        <w:gridCol w:w="6286"/>
        <w:gridCol w:w="2213"/>
      </w:tblGrid>
      <w:tr w:rsidR="005A02D3" w:rsidRPr="00DE5D9B" w14:paraId="29513B17" w14:textId="77777777" w:rsidTr="00176F3D">
        <w:tc>
          <w:tcPr>
            <w:tcW w:w="2127" w:type="dxa"/>
          </w:tcPr>
          <w:p w14:paraId="08814D4B" w14:textId="77777777" w:rsidR="005A02D3" w:rsidRPr="00DE5D9B" w:rsidRDefault="005F47CB" w:rsidP="00DE5D9B">
            <w:pPr>
              <w:rPr>
                <w:b/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86" w:type="dxa"/>
          </w:tcPr>
          <w:p w14:paraId="1657D5B4" w14:textId="307E4888" w:rsidR="005A02D3" w:rsidRPr="00DE5D9B" w:rsidRDefault="005F47CB" w:rsidP="00DE5D9B">
            <w:pPr>
              <w:rPr>
                <w:b/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</w:tcPr>
          <w:p w14:paraId="42AE070C" w14:textId="77777777" w:rsidR="005A02D3" w:rsidRPr="00DE5D9B" w:rsidRDefault="005F47CB" w:rsidP="00DE5D9B">
            <w:pPr>
              <w:rPr>
                <w:b/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A02D3" w:rsidRPr="00DE5D9B" w14:paraId="4C2C8753" w14:textId="77777777" w:rsidTr="00176F3D">
        <w:tc>
          <w:tcPr>
            <w:tcW w:w="2127" w:type="dxa"/>
          </w:tcPr>
          <w:p w14:paraId="2C54B221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t>Тема 1.</w:t>
            </w:r>
            <w:r w:rsidRPr="00DE5D9B">
              <w:rPr>
                <w:sz w:val="24"/>
                <w:szCs w:val="24"/>
              </w:rPr>
              <w:t xml:space="preserve"> </w:t>
            </w:r>
          </w:p>
          <w:p w14:paraId="48426E7C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Теоретические основы национальных отношений</w:t>
            </w:r>
          </w:p>
        </w:tc>
        <w:tc>
          <w:tcPr>
            <w:tcW w:w="6286" w:type="dxa"/>
          </w:tcPr>
          <w:p w14:paraId="3795645D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 xml:space="preserve">1. Понятие и признаки этноса. </w:t>
            </w:r>
          </w:p>
          <w:p w14:paraId="79380B0A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 xml:space="preserve">2. Содержание ключевых теорий этничности. </w:t>
            </w:r>
          </w:p>
          <w:p w14:paraId="760C74DE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3. Понятие и признаки нации.</w:t>
            </w:r>
          </w:p>
          <w:p w14:paraId="56EC5AC3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4. Содержание ключевых теорий нации.</w:t>
            </w:r>
          </w:p>
          <w:p w14:paraId="4462DD41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5. Сущность и содержание национальных отношений.</w:t>
            </w:r>
          </w:p>
          <w:p w14:paraId="6CECD3C8" w14:textId="59FBEB49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Рекомендуемые источники: основная литература: 1, 2; дополнительная литература: 1–5; ресурсы сети «Интернет» 1–8;</w:t>
            </w:r>
          </w:p>
        </w:tc>
        <w:tc>
          <w:tcPr>
            <w:tcW w:w="2213" w:type="dxa"/>
          </w:tcPr>
          <w:p w14:paraId="2241D00D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Устный опрос по теме занятия. Проведение тестирования. Подготовка презентаций.</w:t>
            </w:r>
          </w:p>
          <w:p w14:paraId="51D75033" w14:textId="77777777" w:rsidR="005A02D3" w:rsidRPr="00DE5D9B" w:rsidRDefault="005A02D3" w:rsidP="00DE5D9B">
            <w:pPr>
              <w:rPr>
                <w:sz w:val="24"/>
                <w:szCs w:val="24"/>
              </w:rPr>
            </w:pPr>
          </w:p>
        </w:tc>
      </w:tr>
      <w:tr w:rsidR="005A02D3" w:rsidRPr="00DE5D9B" w14:paraId="51BC3308" w14:textId="77777777" w:rsidTr="00176F3D">
        <w:tc>
          <w:tcPr>
            <w:tcW w:w="2127" w:type="dxa"/>
          </w:tcPr>
          <w:p w14:paraId="635049FA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t>Тема 2.</w:t>
            </w:r>
            <w:r w:rsidRPr="00DE5D9B">
              <w:rPr>
                <w:sz w:val="24"/>
                <w:szCs w:val="24"/>
              </w:rPr>
              <w:t xml:space="preserve"> </w:t>
            </w:r>
          </w:p>
          <w:p w14:paraId="1A32D8F5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 xml:space="preserve">Теория федерализма. </w:t>
            </w:r>
            <w:r w:rsidRPr="00DE5D9B">
              <w:rPr>
                <w:sz w:val="24"/>
                <w:szCs w:val="24"/>
              </w:rPr>
              <w:lastRenderedPageBreak/>
              <w:t>Зарубежная практика федеративных отношений</w:t>
            </w:r>
          </w:p>
        </w:tc>
        <w:tc>
          <w:tcPr>
            <w:tcW w:w="6286" w:type="dxa"/>
          </w:tcPr>
          <w:p w14:paraId="2BBA0061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lastRenderedPageBreak/>
              <w:t>1. «Федерализм», «федерация, «федеративное устройство»: определение соотношения понятий.</w:t>
            </w:r>
          </w:p>
          <w:p w14:paraId="19AD46C2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2. Содержание ключевых теорий федерализма.</w:t>
            </w:r>
          </w:p>
          <w:p w14:paraId="278038D3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lastRenderedPageBreak/>
              <w:t>3. Теории и принципы федерализма.</w:t>
            </w:r>
          </w:p>
          <w:p w14:paraId="7D10C0E7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4. Характеристика основных моделей федерализма.</w:t>
            </w:r>
          </w:p>
          <w:p w14:paraId="06C55E59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5. Анализ практики реализации федеративных отношений на примере отдельной страны по выбору студента.</w:t>
            </w:r>
          </w:p>
          <w:p w14:paraId="7C4253A0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Рекомендуемые источники: основная литература: 1, 2; дополнительная литература: 1–5; ресурсы сети «Интернет» 1–8;</w:t>
            </w:r>
          </w:p>
        </w:tc>
        <w:tc>
          <w:tcPr>
            <w:tcW w:w="2213" w:type="dxa"/>
          </w:tcPr>
          <w:p w14:paraId="178F0E99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lastRenderedPageBreak/>
              <w:t xml:space="preserve">Устный опрос по теме занятия. Проведение </w:t>
            </w:r>
            <w:r w:rsidRPr="00DE5D9B">
              <w:rPr>
                <w:sz w:val="24"/>
                <w:szCs w:val="24"/>
              </w:rPr>
              <w:lastRenderedPageBreak/>
              <w:t>тестирования. Подготовка презентаций по зарубежной практике федеративных отношений.</w:t>
            </w:r>
          </w:p>
          <w:p w14:paraId="662FC598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Дискуссия по моделям федерализма.</w:t>
            </w:r>
          </w:p>
        </w:tc>
      </w:tr>
      <w:tr w:rsidR="005A02D3" w:rsidRPr="00DE5D9B" w14:paraId="75DB9511" w14:textId="77777777" w:rsidTr="00176F3D">
        <w:tc>
          <w:tcPr>
            <w:tcW w:w="2127" w:type="dxa"/>
          </w:tcPr>
          <w:p w14:paraId="3BFE9971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lastRenderedPageBreak/>
              <w:t>Тема 3.</w:t>
            </w:r>
            <w:r w:rsidRPr="00DE5D9B">
              <w:rPr>
                <w:sz w:val="24"/>
                <w:szCs w:val="24"/>
              </w:rPr>
              <w:t xml:space="preserve"> </w:t>
            </w:r>
          </w:p>
          <w:p w14:paraId="31514E3B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Этнический состав населения России. Эволюция управления территориями и народами.</w:t>
            </w:r>
          </w:p>
        </w:tc>
        <w:tc>
          <w:tcPr>
            <w:tcW w:w="6286" w:type="dxa"/>
          </w:tcPr>
          <w:p w14:paraId="17330088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1. Характеристика России как многонационального, полиэтнического государства.</w:t>
            </w:r>
          </w:p>
          <w:p w14:paraId="1AA825BE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 xml:space="preserve">2. Нормативно-правовое регулирование прав национальных меньшинств и коренных малочисленных народов. </w:t>
            </w:r>
          </w:p>
          <w:p w14:paraId="3FBCB6AD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3. Формы этнической самоорганизации: диаспоры, землячества, национально-культурные автономии.</w:t>
            </w:r>
          </w:p>
          <w:p w14:paraId="45B8DDB8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4. Специфика управления национальными отношениями в исторической ретроспективе.</w:t>
            </w:r>
          </w:p>
          <w:p w14:paraId="1491933C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Рекомендуемые источники: основная литература: 1, 2; дополнительная литература: 1–5; ресурсы сети «Интернет» 1–8;</w:t>
            </w:r>
          </w:p>
        </w:tc>
        <w:tc>
          <w:tcPr>
            <w:tcW w:w="2213" w:type="dxa"/>
          </w:tcPr>
          <w:p w14:paraId="2FCA102F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 xml:space="preserve">Устный опрос по теме занятия. Проведение тестирования. Подготовка презентаций по анализу этнического состава населения Российской Федерации по субъектам в разрезе федеральных округов. </w:t>
            </w:r>
          </w:p>
        </w:tc>
      </w:tr>
      <w:tr w:rsidR="005A02D3" w:rsidRPr="00DE5D9B" w14:paraId="085AADB4" w14:textId="77777777" w:rsidTr="00176F3D">
        <w:tc>
          <w:tcPr>
            <w:tcW w:w="2127" w:type="dxa"/>
          </w:tcPr>
          <w:p w14:paraId="03F29DA6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t>Тема 4.</w:t>
            </w:r>
            <w:r w:rsidRPr="00DE5D9B">
              <w:rPr>
                <w:sz w:val="24"/>
                <w:szCs w:val="24"/>
              </w:rPr>
              <w:t xml:space="preserve"> </w:t>
            </w:r>
          </w:p>
          <w:p w14:paraId="0D968F26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Становление и развитие российского федерализма</w:t>
            </w:r>
          </w:p>
        </w:tc>
        <w:tc>
          <w:tcPr>
            <w:tcW w:w="6286" w:type="dxa"/>
          </w:tcPr>
          <w:p w14:paraId="63FE4DDD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1. Содержание и соотношение понятий «субъект Российской Федерации», «регион», «федеральный округ», «экономический район», «федеральная территория».</w:t>
            </w:r>
          </w:p>
          <w:p w14:paraId="2DFE05CE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2. Характеристика этапов развития федерализма в российском государстве.</w:t>
            </w:r>
          </w:p>
          <w:p w14:paraId="0531869B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3. Эволюция административно-территориального деления российского государства.</w:t>
            </w:r>
          </w:p>
          <w:p w14:paraId="5805A8D2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4. Особенности российского федерализма</w:t>
            </w:r>
          </w:p>
          <w:p w14:paraId="6C2A6930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 xml:space="preserve">5. Разграничение полномочий между уровнями публичной власти в России: законодательное регулирование и проблемы реализации </w:t>
            </w:r>
          </w:p>
          <w:p w14:paraId="0087D1E3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Рекомендуемые источники: основная литература: 1, 2; дополнительная литература: 1–5; ресурсы сети «Интернет» 1–8;</w:t>
            </w:r>
          </w:p>
        </w:tc>
        <w:tc>
          <w:tcPr>
            <w:tcW w:w="2213" w:type="dxa"/>
          </w:tcPr>
          <w:p w14:paraId="758B9EDE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Устный опрос по теме занятия. Проведение тестирования. Подготовка презентаций. Дискуссия «Перспективы изменения административно-территориального деления Российской Федерации»</w:t>
            </w:r>
          </w:p>
        </w:tc>
      </w:tr>
      <w:tr w:rsidR="005A02D3" w:rsidRPr="00DE5D9B" w14:paraId="42D50D29" w14:textId="77777777" w:rsidTr="00176F3D">
        <w:tc>
          <w:tcPr>
            <w:tcW w:w="2127" w:type="dxa"/>
          </w:tcPr>
          <w:p w14:paraId="19C68592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t>Тема 5.</w:t>
            </w:r>
            <w:r w:rsidRPr="00DE5D9B">
              <w:rPr>
                <w:sz w:val="24"/>
                <w:szCs w:val="24"/>
              </w:rPr>
              <w:t xml:space="preserve"> </w:t>
            </w:r>
          </w:p>
          <w:p w14:paraId="6FFEE7D6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Система управления национальными и федеративными отношениями в современной России</w:t>
            </w:r>
          </w:p>
        </w:tc>
        <w:tc>
          <w:tcPr>
            <w:tcW w:w="6286" w:type="dxa"/>
          </w:tcPr>
          <w:p w14:paraId="2110E69E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1. Понятие системы управления национальными и федеративными отношениями и ее состав</w:t>
            </w:r>
          </w:p>
          <w:p w14:paraId="206C0834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2. Законодательная база управления национальными и федеративными отношениями</w:t>
            </w:r>
          </w:p>
          <w:p w14:paraId="6B836D55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3. Полномочия органов публичной власти в сфере управления национальными федеративными отношениями, их взаимосвязь и взаимодействие</w:t>
            </w:r>
          </w:p>
          <w:p w14:paraId="2C0649CB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4. Методы и инструменты управления национальными федеративными отношениями</w:t>
            </w:r>
          </w:p>
          <w:p w14:paraId="11EDAE2B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Рекомендуемые источники: основная литература: 1, 2; дополнительная литература: 1–5; ресурсы сети «Интернет» 1–8;</w:t>
            </w:r>
          </w:p>
        </w:tc>
        <w:tc>
          <w:tcPr>
            <w:tcW w:w="2213" w:type="dxa"/>
          </w:tcPr>
          <w:p w14:paraId="663F5AA5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Устный опрос по теме занятия. Проведение тестирования. Подготовка презентаций. Решение практико-ориентированных заданий.</w:t>
            </w:r>
          </w:p>
          <w:p w14:paraId="27856088" w14:textId="77777777" w:rsidR="005A02D3" w:rsidRPr="00DE5D9B" w:rsidRDefault="005A02D3" w:rsidP="00DE5D9B">
            <w:pPr>
              <w:rPr>
                <w:sz w:val="24"/>
                <w:szCs w:val="24"/>
              </w:rPr>
            </w:pPr>
          </w:p>
        </w:tc>
      </w:tr>
      <w:tr w:rsidR="005A02D3" w:rsidRPr="00DE5D9B" w14:paraId="4CE36B2F" w14:textId="77777777" w:rsidTr="00176F3D">
        <w:tc>
          <w:tcPr>
            <w:tcW w:w="2127" w:type="dxa"/>
          </w:tcPr>
          <w:p w14:paraId="0266A9E0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t>Тема 6.</w:t>
            </w:r>
            <w:r w:rsidRPr="00DE5D9B">
              <w:rPr>
                <w:sz w:val="24"/>
                <w:szCs w:val="24"/>
              </w:rPr>
              <w:t xml:space="preserve"> </w:t>
            </w:r>
          </w:p>
          <w:p w14:paraId="378FB0E5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lastRenderedPageBreak/>
              <w:t>Государственная политика в сфере управления национальными и федеративными отношениями</w:t>
            </w:r>
          </w:p>
        </w:tc>
        <w:tc>
          <w:tcPr>
            <w:tcW w:w="6286" w:type="dxa"/>
          </w:tcPr>
          <w:p w14:paraId="1E8215B7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lastRenderedPageBreak/>
              <w:t xml:space="preserve">1. Государственная национальная политика: определение, </w:t>
            </w:r>
            <w:r w:rsidRPr="00DE5D9B">
              <w:rPr>
                <w:bCs/>
                <w:sz w:val="24"/>
                <w:szCs w:val="24"/>
              </w:rPr>
              <w:lastRenderedPageBreak/>
              <w:t>принципы, цели и задачи</w:t>
            </w:r>
          </w:p>
          <w:p w14:paraId="7F87D3C2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2. Государственная федеративная политика: определение, принципы, цели и задачи</w:t>
            </w:r>
          </w:p>
          <w:p w14:paraId="18D3C838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 xml:space="preserve">3. Система документов стратегического планирования в сфере управления </w:t>
            </w:r>
            <w:r w:rsidRPr="00DE5D9B">
              <w:rPr>
                <w:sz w:val="24"/>
                <w:szCs w:val="24"/>
              </w:rPr>
              <w:t>национальными и федеративными отношениями</w:t>
            </w:r>
          </w:p>
          <w:p w14:paraId="0FB4C0DF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4. Инструменты реализации государственной национальной и федеративной политики</w:t>
            </w:r>
          </w:p>
          <w:p w14:paraId="5BE4FD39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Рекомендуемые источники: основная литература: 1, 2; дополнительная литература: 1–5; ресурсы сети «Интернет» 1–8;</w:t>
            </w:r>
          </w:p>
        </w:tc>
        <w:tc>
          <w:tcPr>
            <w:tcW w:w="2213" w:type="dxa"/>
          </w:tcPr>
          <w:p w14:paraId="7AD36D8A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lastRenderedPageBreak/>
              <w:t xml:space="preserve">Устный опрос по </w:t>
            </w:r>
            <w:r w:rsidRPr="00DE5D9B">
              <w:rPr>
                <w:sz w:val="24"/>
                <w:szCs w:val="24"/>
              </w:rPr>
              <w:lastRenderedPageBreak/>
              <w:t>теме занятия. Проведение тестирования. Подготовка презентаций. Решение практико-ориентированных заданий.</w:t>
            </w:r>
          </w:p>
          <w:p w14:paraId="1C1E2E50" w14:textId="77777777" w:rsidR="005A02D3" w:rsidRPr="00DE5D9B" w:rsidRDefault="005A02D3" w:rsidP="00DE5D9B">
            <w:pPr>
              <w:rPr>
                <w:sz w:val="24"/>
                <w:szCs w:val="24"/>
              </w:rPr>
            </w:pPr>
          </w:p>
        </w:tc>
      </w:tr>
      <w:tr w:rsidR="005A02D3" w:rsidRPr="00DE5D9B" w14:paraId="3CC66647" w14:textId="77777777" w:rsidTr="00176F3D">
        <w:tc>
          <w:tcPr>
            <w:tcW w:w="2127" w:type="dxa"/>
          </w:tcPr>
          <w:p w14:paraId="4B93C5C9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lastRenderedPageBreak/>
              <w:t>Тема 7.</w:t>
            </w:r>
            <w:r w:rsidRPr="00DE5D9B">
              <w:rPr>
                <w:sz w:val="24"/>
                <w:szCs w:val="24"/>
              </w:rPr>
              <w:t xml:space="preserve"> </w:t>
            </w:r>
          </w:p>
          <w:p w14:paraId="7F179671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Национальные и межнациональные отношения в современном мире</w:t>
            </w:r>
          </w:p>
          <w:p w14:paraId="46F378DE" w14:textId="77777777" w:rsidR="005A02D3" w:rsidRPr="00DE5D9B" w:rsidRDefault="005A02D3" w:rsidP="00DE5D9B">
            <w:pPr>
              <w:rPr>
                <w:sz w:val="24"/>
                <w:szCs w:val="24"/>
              </w:rPr>
            </w:pPr>
          </w:p>
        </w:tc>
        <w:tc>
          <w:tcPr>
            <w:tcW w:w="6286" w:type="dxa"/>
          </w:tcPr>
          <w:p w14:paraId="0570B465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 xml:space="preserve">1. Глобализм и глобализация: характеристика понятий. </w:t>
            </w:r>
          </w:p>
          <w:p w14:paraId="4FC52EB4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 xml:space="preserve">2. Структура современной системы международных отношений: </w:t>
            </w:r>
            <w:proofErr w:type="spellStart"/>
            <w:r w:rsidRPr="00DE5D9B">
              <w:rPr>
                <w:bCs/>
                <w:sz w:val="24"/>
                <w:szCs w:val="24"/>
              </w:rPr>
              <w:t>монополярность</w:t>
            </w:r>
            <w:proofErr w:type="spellEnd"/>
            <w:r w:rsidRPr="00DE5D9B">
              <w:rPr>
                <w:bCs/>
                <w:sz w:val="24"/>
                <w:szCs w:val="24"/>
              </w:rPr>
              <w:t>, биполярность, многополярность</w:t>
            </w:r>
          </w:p>
          <w:p w14:paraId="5A9D8914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3. Влияние глобализации на содержание государственной политики в сфере управления национальными и федеративными отношениями</w:t>
            </w:r>
          </w:p>
          <w:p w14:paraId="68A0AE5D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4. Этнополитическая ситуация в современном мире</w:t>
            </w:r>
          </w:p>
          <w:p w14:paraId="774E076A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Рекомендуемые источники: основная литература: 1, 2; дополнительная литература: 1–5; ресурсы сети «Интернет» 1–8;</w:t>
            </w:r>
          </w:p>
        </w:tc>
        <w:tc>
          <w:tcPr>
            <w:tcW w:w="2213" w:type="dxa"/>
          </w:tcPr>
          <w:p w14:paraId="077F615A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 xml:space="preserve">Устный опрос по теме занятия. Проведение тестирования. Подготовка презентаций. </w:t>
            </w:r>
          </w:p>
        </w:tc>
      </w:tr>
      <w:tr w:rsidR="005A02D3" w14:paraId="5352D951" w14:textId="77777777" w:rsidTr="00176F3D">
        <w:tc>
          <w:tcPr>
            <w:tcW w:w="2127" w:type="dxa"/>
          </w:tcPr>
          <w:p w14:paraId="224E8E8E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b/>
                <w:sz w:val="24"/>
                <w:szCs w:val="24"/>
              </w:rPr>
              <w:t>Тема 8.</w:t>
            </w:r>
            <w:r w:rsidRPr="00DE5D9B">
              <w:rPr>
                <w:sz w:val="24"/>
                <w:szCs w:val="24"/>
              </w:rPr>
              <w:t xml:space="preserve"> </w:t>
            </w:r>
          </w:p>
          <w:p w14:paraId="3ABFB27B" w14:textId="77777777" w:rsidR="005A02D3" w:rsidRPr="00DE5D9B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Основные направления гармонизации национальных и федеративных отношений</w:t>
            </w:r>
          </w:p>
        </w:tc>
        <w:tc>
          <w:tcPr>
            <w:tcW w:w="6286" w:type="dxa"/>
          </w:tcPr>
          <w:p w14:paraId="672EEACE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 xml:space="preserve">1. Состояние межнациональных отношений в России </w:t>
            </w:r>
          </w:p>
          <w:p w14:paraId="0DF2BDAD" w14:textId="77777777" w:rsidR="005A02D3" w:rsidRPr="00DE5D9B" w:rsidRDefault="005F47CB" w:rsidP="00DE5D9B">
            <w:pPr>
              <w:rPr>
                <w:sz w:val="32"/>
                <w:szCs w:val="32"/>
              </w:rPr>
            </w:pPr>
            <w:r w:rsidRPr="00DE5D9B">
              <w:rPr>
                <w:sz w:val="24"/>
                <w:szCs w:val="24"/>
              </w:rPr>
              <w:t>2.</w:t>
            </w:r>
            <w:r w:rsidRPr="00DE5D9B">
              <w:t xml:space="preserve"> </w:t>
            </w:r>
            <w:r w:rsidRPr="00DE5D9B">
              <w:rPr>
                <w:sz w:val="24"/>
                <w:szCs w:val="24"/>
              </w:rPr>
              <w:t>Проблемы в сфере управления национальными федеративными отношениями</w:t>
            </w:r>
          </w:p>
          <w:p w14:paraId="34634B59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3. Межэтническая напряженность и национальные конфликты в современной России: факторы риска</w:t>
            </w:r>
          </w:p>
          <w:p w14:paraId="604E6355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4. Меры достижения основных целей государственной национальной и федеративной политики</w:t>
            </w:r>
          </w:p>
          <w:p w14:paraId="3A459117" w14:textId="77777777" w:rsidR="005A02D3" w:rsidRPr="00DE5D9B" w:rsidRDefault="005F47CB" w:rsidP="00DE5D9B">
            <w:pPr>
              <w:rPr>
                <w:bCs/>
                <w:sz w:val="24"/>
                <w:szCs w:val="24"/>
              </w:rPr>
            </w:pPr>
            <w:r w:rsidRPr="00DE5D9B">
              <w:rPr>
                <w:bCs/>
                <w:sz w:val="24"/>
                <w:szCs w:val="24"/>
              </w:rPr>
              <w:t>Рекомендуемые источники: основная литература: 1, 2; дополнительная литература: 1–5; ресурсы сети «Интернет» 1–8;</w:t>
            </w:r>
          </w:p>
        </w:tc>
        <w:tc>
          <w:tcPr>
            <w:tcW w:w="2213" w:type="dxa"/>
          </w:tcPr>
          <w:p w14:paraId="19DBF7B3" w14:textId="77777777" w:rsidR="005A02D3" w:rsidRDefault="005F47CB" w:rsidP="00DE5D9B">
            <w:pPr>
              <w:rPr>
                <w:sz w:val="24"/>
                <w:szCs w:val="24"/>
              </w:rPr>
            </w:pPr>
            <w:r w:rsidRPr="00DE5D9B">
              <w:rPr>
                <w:sz w:val="24"/>
                <w:szCs w:val="24"/>
              </w:rPr>
              <w:t>Устный опрос по теме занятия. Проведение тестирования. Подготовка презентаций. Решение практико-ориентированных заданий.</w:t>
            </w:r>
          </w:p>
          <w:p w14:paraId="26BA476D" w14:textId="77777777" w:rsidR="005A02D3" w:rsidRDefault="005A02D3" w:rsidP="00DE5D9B">
            <w:pPr>
              <w:rPr>
                <w:sz w:val="24"/>
                <w:szCs w:val="24"/>
              </w:rPr>
            </w:pPr>
          </w:p>
        </w:tc>
      </w:tr>
    </w:tbl>
    <w:p w14:paraId="0CE3078A" w14:textId="77777777" w:rsidR="00DE5D9B" w:rsidRDefault="00DE5D9B" w:rsidP="00DE5D9B">
      <w:pPr>
        <w:rPr>
          <w:b/>
          <w:bCs/>
          <w:sz w:val="28"/>
          <w:szCs w:val="28"/>
        </w:rPr>
      </w:pPr>
    </w:p>
    <w:p w14:paraId="4301262A" w14:textId="1D3171AF" w:rsidR="005A02D3" w:rsidRDefault="005F47CB">
      <w:pPr>
        <w:ind w:firstLine="709"/>
        <w:jc w:val="both"/>
        <w:outlineLvl w:val="0"/>
        <w:rPr>
          <w:b/>
          <w:bCs/>
          <w:sz w:val="28"/>
          <w:szCs w:val="28"/>
        </w:rPr>
      </w:pPr>
      <w:bookmarkStart w:id="10" w:name="_Toc121316128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14:paraId="1E21FB0B" w14:textId="77777777" w:rsidR="005A02D3" w:rsidRPr="000162B5" w:rsidRDefault="005F47CB" w:rsidP="000162B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21316129"/>
      <w:r w:rsidRPr="000162B5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</w:t>
      </w:r>
      <w:r w:rsidRPr="000162B5">
        <w:rPr>
          <w:b/>
          <w:color w:val="auto"/>
          <w:sz w:val="28"/>
          <w:szCs w:val="28"/>
        </w:rPr>
        <w:t xml:space="preserve"> </w:t>
      </w:r>
      <w:r w:rsidRPr="000162B5">
        <w:rPr>
          <w:rFonts w:ascii="Times New Roman" w:hAnsi="Times New Roman" w:cs="Times New Roman"/>
          <w:b/>
          <w:color w:val="auto"/>
          <w:sz w:val="28"/>
          <w:szCs w:val="28"/>
        </w:rPr>
        <w:t>дисциплины, формы внеаудиторной самостоятельной работы</w:t>
      </w:r>
      <w:bookmarkEnd w:id="11"/>
    </w:p>
    <w:p w14:paraId="18A88A0C" w14:textId="77777777" w:rsidR="005A02D3" w:rsidRDefault="005A02D3">
      <w:pPr>
        <w:ind w:firstLine="709"/>
        <w:jc w:val="both"/>
        <w:rPr>
          <w:sz w:val="28"/>
          <w:szCs w:val="28"/>
        </w:rPr>
      </w:pPr>
    </w:p>
    <w:tbl>
      <w:tblPr>
        <w:tblW w:w="10632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2127"/>
        <w:gridCol w:w="6237"/>
        <w:gridCol w:w="2268"/>
      </w:tblGrid>
      <w:tr w:rsidR="005A02D3" w14:paraId="6EBB6F4E" w14:textId="77777777" w:rsidTr="00176F3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40238" w14:textId="77777777" w:rsidR="005A02D3" w:rsidRDefault="005F47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разделов, тем, входящих в дисциплину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6133B" w14:textId="77777777" w:rsidR="005A02D3" w:rsidRDefault="005F47CB">
            <w:pPr>
              <w:spacing w:after="12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A60F" w14:textId="77777777" w:rsidR="005A02D3" w:rsidRDefault="005F47CB">
            <w:pPr>
              <w:spacing w:after="12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A02D3" w14:paraId="39AFF67C" w14:textId="77777777" w:rsidTr="00176F3D">
        <w:trPr>
          <w:trHeight w:val="14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9E5B8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>
              <w:rPr>
                <w:sz w:val="24"/>
                <w:szCs w:val="24"/>
              </w:rPr>
              <w:t xml:space="preserve"> </w:t>
            </w:r>
          </w:p>
          <w:p w14:paraId="3BDE8A5A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национальных отношений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E759C" w14:textId="77777777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Нация как объект научного анализа.</w:t>
            </w:r>
          </w:p>
          <w:p w14:paraId="1FA2D67D" w14:textId="77777777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Этногенез. Концепции этногенеза.</w:t>
            </w:r>
          </w:p>
          <w:p w14:paraId="450B33B4" w14:textId="77777777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Соотношение понятий «этнос» и «нация».</w:t>
            </w:r>
          </w:p>
          <w:p w14:paraId="59CB665E" w14:textId="77777777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Содержание понятий «межнациональные отношения», «межэтнические отношения», «национальные интересы».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30627" w14:textId="77777777" w:rsidR="005A02D3" w:rsidRDefault="005F47CB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Изучение литературы и нормативной базы. Подготовка докладов и выступлений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5A02D3" w14:paraId="7F8DB7D7" w14:textId="77777777" w:rsidTr="00176F3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FD7AD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  <w:r>
              <w:rPr>
                <w:sz w:val="24"/>
                <w:szCs w:val="24"/>
              </w:rPr>
              <w:t xml:space="preserve"> </w:t>
            </w:r>
          </w:p>
          <w:p w14:paraId="5F51DF83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Теория </w:t>
            </w:r>
            <w:r>
              <w:rPr>
                <w:sz w:val="24"/>
                <w:szCs w:val="24"/>
              </w:rPr>
              <w:lastRenderedPageBreak/>
              <w:t>федерализма. Зарубежная практика федеративных отношений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8925C" w14:textId="77777777" w:rsidR="005A02D3" w:rsidRDefault="005F47CB">
            <w:pPr>
              <w:ind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Истоки федерализма. Причины возникновения федеративных государств.</w:t>
            </w:r>
          </w:p>
          <w:p w14:paraId="7513B13B" w14:textId="77777777" w:rsidR="005A02D3" w:rsidRDefault="005F47CB">
            <w:pPr>
              <w:ind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Бюджетный федерализм: понятие и модели.</w:t>
            </w:r>
          </w:p>
          <w:p w14:paraId="0F830E29" w14:textId="77777777" w:rsidR="005A02D3" w:rsidRDefault="005F47CB">
            <w:pPr>
              <w:ind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Содержание налогового федерализма.</w:t>
            </w:r>
          </w:p>
          <w:p w14:paraId="31C2F9C3" w14:textId="77777777" w:rsidR="005A02D3" w:rsidRDefault="005F47CB">
            <w:pPr>
              <w:ind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Сравнительный анализ американских и европейских федераций, федераций в Азии и Африке.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47087" w14:textId="77777777" w:rsidR="005A02D3" w:rsidRDefault="005F47CB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 xml:space="preserve">Изучение литературы и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нормативной базы. Подготовка докладов и выступлений</w:t>
            </w:r>
          </w:p>
        </w:tc>
      </w:tr>
      <w:tr w:rsidR="005A02D3" w14:paraId="46C52789" w14:textId="77777777" w:rsidTr="00176F3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BA46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3.</w:t>
            </w:r>
            <w:r>
              <w:rPr>
                <w:sz w:val="24"/>
                <w:szCs w:val="24"/>
              </w:rPr>
              <w:t xml:space="preserve"> </w:t>
            </w:r>
          </w:p>
          <w:p w14:paraId="01410359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Этнический состав населения России. Эволюция управления территориями и народами.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20CF" w14:textId="77777777" w:rsidR="005A02D3" w:rsidRDefault="005F47CB">
            <w:pPr>
              <w:ind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Диаспоры и землячества в России: порядок организации и осуществления деятельности.</w:t>
            </w:r>
          </w:p>
          <w:p w14:paraId="093976E0" w14:textId="77777777" w:rsidR="005A02D3" w:rsidRDefault="005F47CB">
            <w:pPr>
              <w:ind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Реестр национально-культурных автономий России.</w:t>
            </w:r>
          </w:p>
          <w:p w14:paraId="7C922DDD" w14:textId="77777777" w:rsidR="005A02D3" w:rsidRDefault="005F47CB">
            <w:pPr>
              <w:ind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Порядок учреждения и регистрации национально-культурной автономии.</w:t>
            </w:r>
          </w:p>
          <w:p w14:paraId="0EF663DC" w14:textId="77777777" w:rsidR="005A02D3" w:rsidRDefault="005F47CB">
            <w:pPr>
              <w:ind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Влияние </w:t>
            </w:r>
            <w:proofErr w:type="spellStart"/>
            <w:r>
              <w:rPr>
                <w:sz w:val="24"/>
                <w:szCs w:val="24"/>
              </w:rPr>
              <w:t>полиэтничности</w:t>
            </w:r>
            <w:proofErr w:type="spellEnd"/>
            <w:r>
              <w:rPr>
                <w:sz w:val="24"/>
                <w:szCs w:val="24"/>
              </w:rPr>
              <w:t xml:space="preserve"> на формирование государственности: преимущества и недостатки. Опыт российского государства.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AA0B" w14:textId="77777777" w:rsidR="005A02D3" w:rsidRDefault="005F47CB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Изучение литературы и нормативной базы. Подготовка докладов и выступлений</w:t>
            </w:r>
          </w:p>
        </w:tc>
      </w:tr>
      <w:tr w:rsidR="005A02D3" w14:paraId="45ACA8F9" w14:textId="77777777" w:rsidTr="00176F3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A8DCF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</w:t>
            </w:r>
            <w:r>
              <w:rPr>
                <w:sz w:val="24"/>
                <w:szCs w:val="24"/>
              </w:rPr>
              <w:t xml:space="preserve"> </w:t>
            </w:r>
          </w:p>
          <w:p w14:paraId="226F0C47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Становление и развитие российского федерализма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6BD9D" w14:textId="77777777" w:rsidR="005A02D3" w:rsidRDefault="005F47C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Особенности конституционно-правовых статусов отдельных типов субъектов Российской Федерации. </w:t>
            </w:r>
          </w:p>
          <w:p w14:paraId="6414DDE4" w14:textId="77777777" w:rsidR="005A02D3" w:rsidRDefault="005F47C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Порядок принятия в состав России и образования новых субъектов федерации</w:t>
            </w:r>
          </w:p>
          <w:p w14:paraId="0F9153F7" w14:textId="77777777" w:rsidR="005A02D3" w:rsidRDefault="005F47C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Федеральные округа: состав, порядок выделения и роль в системе управления</w:t>
            </w:r>
          </w:p>
          <w:p w14:paraId="554EDFEE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Федеральные территории: понятие, законодательное регулирование, цели формирования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85F3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Изучение литературы и нормативной базы. Подготовка докладов и выступлений</w:t>
            </w:r>
          </w:p>
        </w:tc>
      </w:tr>
      <w:tr w:rsidR="005A02D3" w14:paraId="159E9417" w14:textId="77777777" w:rsidTr="00176F3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2F4D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5.</w:t>
            </w:r>
            <w:r>
              <w:rPr>
                <w:sz w:val="24"/>
                <w:szCs w:val="24"/>
              </w:rPr>
              <w:t xml:space="preserve"> </w:t>
            </w:r>
          </w:p>
          <w:p w14:paraId="72B26474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управления национальными и федеративными отношениями в современной России</w:t>
            </w:r>
          </w:p>
          <w:p w14:paraId="40C49AEB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0F0C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Функции и полномочия комитетов Государственной Думы и Совета Федерации Федерального собрания в области управления национальными и федеративными отношениями</w:t>
            </w:r>
          </w:p>
          <w:p w14:paraId="05E62BDC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Институты гражданского общества, СМИ в системе управления национальными и федеративными отношениями</w:t>
            </w:r>
          </w:p>
          <w:p w14:paraId="6A2D4AFF" w14:textId="77777777" w:rsidR="005A02D3" w:rsidRDefault="005A02D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FBB1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Изучение литературы и нормативной базы. Подготовка докладов и выступлений</w:t>
            </w:r>
          </w:p>
        </w:tc>
      </w:tr>
      <w:tr w:rsidR="005A02D3" w14:paraId="68F61D28" w14:textId="77777777" w:rsidTr="00176F3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3E136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6.</w:t>
            </w:r>
            <w:r>
              <w:rPr>
                <w:sz w:val="24"/>
                <w:szCs w:val="24"/>
              </w:rPr>
              <w:t xml:space="preserve"> </w:t>
            </w:r>
          </w:p>
          <w:p w14:paraId="4D03D0EC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политика в сфере управления национальными и федеративными отношениями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D4C3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Особенности межнациональных отношений в современной России, их учет в реализации государственной национальной политики</w:t>
            </w:r>
          </w:p>
          <w:p w14:paraId="1E590D51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t xml:space="preserve">. </w:t>
            </w:r>
            <w:r>
              <w:rPr>
                <w:sz w:val="24"/>
                <w:szCs w:val="24"/>
              </w:rPr>
              <w:t>Механизмы реализации национальной и федеративной политики государства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930C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Изучение литературы и нормативной базы. Подготовка докладов и выступлений</w:t>
            </w:r>
          </w:p>
        </w:tc>
      </w:tr>
      <w:tr w:rsidR="005A02D3" w14:paraId="1B9323CF" w14:textId="77777777" w:rsidTr="00176F3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973A7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7.</w:t>
            </w:r>
            <w:r>
              <w:rPr>
                <w:sz w:val="24"/>
                <w:szCs w:val="24"/>
              </w:rPr>
              <w:t xml:space="preserve"> </w:t>
            </w:r>
          </w:p>
          <w:p w14:paraId="7F66ABA0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Национальные и межнациональные отношения в современном мире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10CA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Глобализация миграционных процессов: тенденции развития и влияние на содержание национальной политики</w:t>
            </w:r>
          </w:p>
          <w:p w14:paraId="5C37CC01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Противоречия современного этапа глобализации</w:t>
            </w:r>
          </w:p>
          <w:p w14:paraId="639A2C29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Сохранение национальной культуры в условиях глобализации: возможность и необходимость</w:t>
            </w:r>
          </w:p>
          <w:p w14:paraId="2C9D0D04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«Культурный шок»: понятие, особенности и пути преодоления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306A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Изучение литературы и нормативной базы. Подготовка докладов и выступлений</w:t>
            </w:r>
          </w:p>
        </w:tc>
      </w:tr>
      <w:tr w:rsidR="005A02D3" w14:paraId="0244183F" w14:textId="77777777" w:rsidTr="00176F3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172BE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8.</w:t>
            </w:r>
            <w:r>
              <w:rPr>
                <w:sz w:val="24"/>
                <w:szCs w:val="24"/>
              </w:rPr>
              <w:t xml:space="preserve"> </w:t>
            </w:r>
          </w:p>
          <w:p w14:paraId="5C2BEC37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гармонизации национальных и федеративных отношений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1EA4D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Сохранение этнокультурного и языкового многообразия как цель государственной политики</w:t>
            </w:r>
          </w:p>
          <w:p w14:paraId="76564A29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Национальных конфликты на территории Российской Федерации: причины возникновения и способы разрешения – исторический опыт</w:t>
            </w:r>
          </w:p>
          <w:p w14:paraId="1B866B9C" w14:textId="5A4AC583" w:rsidR="005A02D3" w:rsidRDefault="005F47CB" w:rsidP="00176F3D">
            <w:r>
              <w:rPr>
                <w:sz w:val="24"/>
                <w:szCs w:val="24"/>
              </w:rPr>
              <w:t>3. Разработка национальной идеи как способ укрепления гражданской идентичности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FDB7" w14:textId="77777777" w:rsidR="005A02D3" w:rsidRDefault="005F47CB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Изучение литературы и нормативной базы. Подготовка докладов и выступлений</w:t>
            </w:r>
          </w:p>
        </w:tc>
      </w:tr>
    </w:tbl>
    <w:p w14:paraId="23915E7E" w14:textId="77777777" w:rsidR="00DE5D9B" w:rsidRDefault="00DE5D9B" w:rsidP="00DE5D9B">
      <w:pPr>
        <w:rPr>
          <w:b/>
          <w:sz w:val="28"/>
          <w:szCs w:val="28"/>
        </w:rPr>
      </w:pPr>
    </w:p>
    <w:p w14:paraId="073FD0BF" w14:textId="2FE5F268" w:rsidR="005A02D3" w:rsidRPr="000162B5" w:rsidRDefault="005F47CB" w:rsidP="000162B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1316130"/>
      <w:r w:rsidRPr="000162B5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2"/>
    </w:p>
    <w:p w14:paraId="1A9807EB" w14:textId="77777777" w:rsidR="005A02D3" w:rsidRDefault="005F47CB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Примерные темы эссе</w:t>
      </w:r>
    </w:p>
    <w:p w14:paraId="5574891A" w14:textId="77777777" w:rsidR="005A02D3" w:rsidRDefault="005A02D3">
      <w:pPr>
        <w:jc w:val="both"/>
        <w:rPr>
          <w:b/>
          <w:sz w:val="28"/>
          <w:szCs w:val="28"/>
          <w:lang w:eastAsia="x-none"/>
        </w:rPr>
      </w:pPr>
    </w:p>
    <w:p w14:paraId="72BC9644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Влияние национальной и территориальной компоненты российского федерализма на формирование и реализацию государственной политики</w:t>
      </w:r>
    </w:p>
    <w:p w14:paraId="47DD9727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Возможно ли в России построение унитарного государства?</w:t>
      </w:r>
    </w:p>
    <w:p w14:paraId="1AFC951A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Выбор приоритетов государственной национальной политики России в условиях глобализации и регионализации</w:t>
      </w:r>
    </w:p>
    <w:p w14:paraId="66F0C96E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Выбор эффективных механизмов обеспечения межнационального согласия в Российской Федерации на современном этапе</w:t>
      </w:r>
    </w:p>
    <w:p w14:paraId="3E6C69A3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Гражданское единство как ключевое условие для сохранения государственности и независимости России</w:t>
      </w:r>
    </w:p>
    <w:p w14:paraId="601D6289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Конфессиональная составляющая общественного развития как инструмент достижения целей национальной политики</w:t>
      </w:r>
    </w:p>
    <w:p w14:paraId="625A172E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Место и роль России в современной системе полярного мира</w:t>
      </w:r>
    </w:p>
    <w:p w14:paraId="353831C1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Национальный менталитет как источник межэтнических конфликтов</w:t>
      </w:r>
    </w:p>
    <w:p w14:paraId="47D97E1F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Особенности формирования российского федерализма</w:t>
      </w:r>
    </w:p>
    <w:p w14:paraId="7DC85043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Оценка современных инструментов реализации государственной национальной политики</w:t>
      </w:r>
    </w:p>
    <w:p w14:paraId="08BC14DA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Причины национальных конфликтов в современной России</w:t>
      </w:r>
    </w:p>
    <w:p w14:paraId="3278A213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Проблема выбора структуры современной системы международных отношений: </w:t>
      </w:r>
      <w:proofErr w:type="spellStart"/>
      <w:r>
        <w:rPr>
          <w:sz w:val="28"/>
        </w:rPr>
        <w:t>монополярность</w:t>
      </w:r>
      <w:proofErr w:type="spellEnd"/>
      <w:r>
        <w:rPr>
          <w:sz w:val="28"/>
        </w:rPr>
        <w:t>, биполярность, многополярность</w:t>
      </w:r>
    </w:p>
    <w:p w14:paraId="58EE7331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Проблема экономического выравнивания регионов в условиях российского федерализма</w:t>
      </w:r>
    </w:p>
    <w:p w14:paraId="4EC5F2CB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Проблемы распределения полномочий и предметов ведения Российской Федерации и субъектов Российской Федерации</w:t>
      </w:r>
    </w:p>
    <w:p w14:paraId="1B004757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Проблемы укрепления гражданского единства в условиях национального многообразия</w:t>
      </w:r>
    </w:p>
    <w:p w14:paraId="74BD962A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Проблемы формирования национальной идентичности в современной России</w:t>
      </w:r>
    </w:p>
    <w:p w14:paraId="2836C6FD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Проблемы формирования устойчивого развития коренных малочисленных народов России: расстановка приоритетов</w:t>
      </w:r>
    </w:p>
    <w:p w14:paraId="587CA9F5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Распространение международного терроризма и экстремизма как угроза национальной безопасности России</w:t>
      </w:r>
    </w:p>
    <w:p w14:paraId="4190F1DF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rPr>
          <w:sz w:val="28"/>
        </w:rPr>
      </w:pPr>
      <w:r>
        <w:rPr>
          <w:sz w:val="28"/>
        </w:rPr>
        <w:t xml:space="preserve">  Реформирование федеративных отношений в современной России</w:t>
      </w:r>
    </w:p>
    <w:p w14:paraId="709BD7FE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Роль международных экономических союзов в создании механизмов управления национальными федеративными отношениями</w:t>
      </w:r>
    </w:p>
    <w:p w14:paraId="25BA1F44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Сохранение национальной культуры в условиях глобализации: необходимость и возможности</w:t>
      </w:r>
    </w:p>
    <w:p w14:paraId="704E2E12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lastRenderedPageBreak/>
        <w:t xml:space="preserve"> Сохранение языкового многообразия как приоритет государственной национальной политики: проблемы и пути решения</w:t>
      </w:r>
    </w:p>
    <w:p w14:paraId="024A557D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Унитарное государство, федерация, конфедерация: оценка перспектив изменения административно-территориального деления России</w:t>
      </w:r>
    </w:p>
    <w:p w14:paraId="78BE5414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Федерализм в зарубежных странах: оценка возможностей применения зарубежного опыта в России</w:t>
      </w:r>
    </w:p>
    <w:p w14:paraId="38AC81E6" w14:textId="77777777" w:rsidR="005A02D3" w:rsidRDefault="005F47CB" w:rsidP="00DE5D9B">
      <w:pPr>
        <w:pStyle w:val="af1"/>
        <w:widowControl/>
        <w:numPr>
          <w:ilvl w:val="0"/>
          <w:numId w:val="3"/>
        </w:numPr>
        <w:spacing w:after="160" w:line="259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Федеративное государство и сепаратизм: возможно ли конструктивное решение?</w:t>
      </w:r>
    </w:p>
    <w:p w14:paraId="4D001E0F" w14:textId="77777777" w:rsidR="005A02D3" w:rsidRDefault="005F47CB" w:rsidP="00DE5D9B">
      <w:pPr>
        <w:pStyle w:val="a9"/>
        <w:spacing w:after="200"/>
        <w:ind w:firstLine="709"/>
        <w:contextualSpacing/>
        <w:jc w:val="both"/>
        <w:rPr>
          <w:b w:val="0"/>
          <w:szCs w:val="28"/>
        </w:rPr>
      </w:pPr>
      <w:r>
        <w:rPr>
          <w:rFonts w:eastAsia="Calibri"/>
          <w:b w:val="0"/>
          <w:szCs w:val="28"/>
          <w:lang w:eastAsia="x-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188E068F" w14:textId="77777777" w:rsidR="005A02D3" w:rsidRDefault="005A02D3">
      <w:pPr>
        <w:ind w:firstLine="709"/>
        <w:jc w:val="both"/>
        <w:outlineLvl w:val="0"/>
        <w:rPr>
          <w:b/>
          <w:sz w:val="28"/>
          <w:szCs w:val="28"/>
        </w:rPr>
      </w:pPr>
    </w:p>
    <w:p w14:paraId="1B9E5F03" w14:textId="77777777" w:rsidR="005A02D3" w:rsidRDefault="005F47CB">
      <w:pPr>
        <w:ind w:firstLine="709"/>
        <w:jc w:val="both"/>
        <w:outlineLvl w:val="0"/>
        <w:rPr>
          <w:b/>
          <w:sz w:val="28"/>
          <w:szCs w:val="28"/>
        </w:rPr>
      </w:pPr>
      <w:bookmarkStart w:id="13" w:name="_Toc121316131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14:paraId="25AFBF5F" w14:textId="77777777" w:rsidR="005A02D3" w:rsidRDefault="005A02D3">
      <w:pPr>
        <w:ind w:firstLine="709"/>
        <w:jc w:val="both"/>
        <w:rPr>
          <w:sz w:val="28"/>
          <w:szCs w:val="28"/>
        </w:rPr>
      </w:pPr>
    </w:p>
    <w:p w14:paraId="4F2A1AE7" w14:textId="13B9E746" w:rsidR="005A02D3" w:rsidRDefault="005F47C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1D56FE71" w14:textId="77777777" w:rsidR="005A02D3" w:rsidRDefault="005F47CB">
      <w:pPr>
        <w:tabs>
          <w:tab w:val="left" w:pos="0"/>
          <w:tab w:val="right" w:pos="9355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 зачету</w:t>
      </w:r>
    </w:p>
    <w:p w14:paraId="2D6BE575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Бюджетно-налоговые отношения стран с федеративным государственным устройством</w:t>
      </w:r>
    </w:p>
    <w:p w14:paraId="1F4E7A05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Бюджетный федерализм в России </w:t>
      </w:r>
    </w:p>
    <w:p w14:paraId="20ABD45B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Влияние процессов глобализации на систему управления национальными и федеративными отношениями.</w:t>
      </w:r>
    </w:p>
    <w:p w14:paraId="7AFE65EC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Глобализация: понятие, основные тенденции, преимущества и угрозы.</w:t>
      </w:r>
    </w:p>
    <w:p w14:paraId="0C98F7CA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Государственная миграционная политика России: проблемы реализации и направления развития</w:t>
      </w:r>
    </w:p>
    <w:p w14:paraId="6366A6F8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Зарубежный опыт федеративных отношений</w:t>
      </w:r>
    </w:p>
    <w:p w14:paraId="742066D6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Значение международных экономических союзов в создании механизмов управления национальными федеративными отношениями</w:t>
      </w:r>
    </w:p>
    <w:p w14:paraId="1A160B6B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Институт полномочных представителей Президента Российской Федерации в федеральных округах: цели создания, функции и полномочия</w:t>
      </w:r>
    </w:p>
    <w:p w14:paraId="5AC0BC18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Коренные малочисленные народы: понятие, состав, особенности статуса</w:t>
      </w:r>
    </w:p>
    <w:p w14:paraId="2EFCD5B6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Межрегиональное сотрудничество в системе управления национальными и федеративными отношениями</w:t>
      </w:r>
    </w:p>
    <w:p w14:paraId="349F7DA9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lastRenderedPageBreak/>
        <w:t>Межрегиональные социально-экономические диспропорции: понятие, способы выравнивания</w:t>
      </w:r>
    </w:p>
    <w:p w14:paraId="65A48E5D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Место и роль Федерального агентства по делам национальностей в системе управления национальными федеративными отношениями</w:t>
      </w:r>
    </w:p>
    <w:p w14:paraId="74F67B0C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Методы и инструменты государственного управления национальными федеративными отношениями</w:t>
      </w:r>
    </w:p>
    <w:p w14:paraId="2EDB5F77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Механизм управления национальными отношениями</w:t>
      </w:r>
    </w:p>
    <w:p w14:paraId="30EA257C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Механизм управления федеративными отношениями</w:t>
      </w:r>
    </w:p>
    <w:p w14:paraId="21ACC3F1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Модели и теории федерализма</w:t>
      </w:r>
    </w:p>
    <w:p w14:paraId="7BE5A95F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Налоговый федерализм в России</w:t>
      </w:r>
    </w:p>
    <w:p w14:paraId="349FA3E3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Направления гармонизации национальных и федеративных отношений</w:t>
      </w:r>
    </w:p>
    <w:p w14:paraId="6B5F1766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Национальное самоопределение и национальные интересы</w:t>
      </w:r>
    </w:p>
    <w:p w14:paraId="3A119F63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Национальный и территориальный компоненты в российском федерализме</w:t>
      </w:r>
    </w:p>
    <w:p w14:paraId="511C7234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Нация: определение, признаки. Теории наций</w:t>
      </w:r>
    </w:p>
    <w:p w14:paraId="4B561B8B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Нормативное правовое регулирование национальных и федеративных отношений</w:t>
      </w:r>
    </w:p>
    <w:p w14:paraId="416B777E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Проблемы межнациональных отношений в современной России</w:t>
      </w:r>
    </w:p>
    <w:p w14:paraId="52D3E800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Проблемы разграничения предметов ведения и полномочий Российской Федерации и субъектов Российской Федерации</w:t>
      </w:r>
    </w:p>
    <w:p w14:paraId="26782FED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Развитие национальной экономики как фактор обеспечения политической и экономической независимости государства</w:t>
      </w:r>
    </w:p>
    <w:p w14:paraId="6BD36E76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Развитие системы управления национальными отношениями в России: этапы и их содержание</w:t>
      </w:r>
    </w:p>
    <w:p w14:paraId="29419D21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Роль международных организаций в формировании и развитии национальных отношений в масштабах мировой экономики</w:t>
      </w:r>
    </w:p>
    <w:p w14:paraId="5535C2FE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Россия как полиэтническое государство. Фактор многонациональности государства и его влияние на систему государственного управления</w:t>
      </w:r>
    </w:p>
    <w:p w14:paraId="0A867978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Система управления национальными федеративными отношениями: состав и характеристика ее элементов</w:t>
      </w:r>
    </w:p>
    <w:p w14:paraId="63EEB959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lastRenderedPageBreak/>
        <w:t>Современное состояние национальных и федеративных отношений.</w:t>
      </w:r>
    </w:p>
    <w:p w14:paraId="5849737B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 xml:space="preserve">Структура современной системы международных отношений: многополярность, </w:t>
      </w:r>
      <w:proofErr w:type="spellStart"/>
      <w:r>
        <w:rPr>
          <w:sz w:val="28"/>
          <w:szCs w:val="28"/>
        </w:rPr>
        <w:t>однополярность</w:t>
      </w:r>
      <w:proofErr w:type="spellEnd"/>
      <w:r>
        <w:rPr>
          <w:sz w:val="28"/>
          <w:szCs w:val="28"/>
        </w:rPr>
        <w:t>, биполярность.</w:t>
      </w:r>
    </w:p>
    <w:p w14:paraId="14E021F5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Федеративное устройство Российской Федерации: характеристика, принципы, особенности</w:t>
      </w:r>
    </w:p>
    <w:p w14:paraId="75837989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Формы этнической самоорганизации: понятие, виды, роль в системе управления национальными отношениями</w:t>
      </w:r>
    </w:p>
    <w:p w14:paraId="4FDA6C30" w14:textId="77777777" w:rsidR="005A02D3" w:rsidRDefault="005F47CB">
      <w:pPr>
        <w:pStyle w:val="af1"/>
        <w:numPr>
          <w:ilvl w:val="0"/>
          <w:numId w:val="6"/>
        </w:numPr>
        <w:tabs>
          <w:tab w:val="left" w:pos="0"/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Цели и задачи государственной политики в сфере управления национальными и федеративными отношениями</w:t>
      </w:r>
    </w:p>
    <w:p w14:paraId="09754B2D" w14:textId="77777777" w:rsidR="005A02D3" w:rsidRDefault="005F47CB">
      <w:pPr>
        <w:pStyle w:val="af1"/>
        <w:numPr>
          <w:ilvl w:val="0"/>
          <w:numId w:val="6"/>
        </w:numPr>
        <w:tabs>
          <w:tab w:val="right" w:pos="709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Этнос: определение, признаки. Теории этничности</w:t>
      </w:r>
    </w:p>
    <w:p w14:paraId="73D1B9BD" w14:textId="77777777" w:rsidR="005A02D3" w:rsidRDefault="005F47CB">
      <w:pPr>
        <w:spacing w:line="276" w:lineRule="auto"/>
        <w:ind w:firstLine="709"/>
        <w:jc w:val="both"/>
        <w:rPr>
          <w:sz w:val="28"/>
          <w:szCs w:val="28"/>
        </w:rPr>
        <w:sectPr w:rsidR="005A02D3">
          <w:headerReference w:type="default" r:id="rId12"/>
          <w:footerReference w:type="default" r:id="rId13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           </w:t>
      </w:r>
    </w:p>
    <w:p w14:paraId="642C629B" w14:textId="645EA72C" w:rsidR="005A02D3" w:rsidRDefault="00DE5D9B" w:rsidP="00DE5D9B">
      <w:pPr>
        <w:tabs>
          <w:tab w:val="left" w:pos="540"/>
        </w:tabs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Для 2022 года приема</w:t>
      </w:r>
    </w:p>
    <w:tbl>
      <w:tblPr>
        <w:tblStyle w:val="af9"/>
        <w:tblW w:w="151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3262"/>
        <w:gridCol w:w="5810"/>
        <w:gridCol w:w="4395"/>
      </w:tblGrid>
      <w:tr w:rsidR="005A02D3" w14:paraId="70E47078" w14:textId="77777777" w:rsidTr="00176F3D">
        <w:trPr>
          <w:cantSplit/>
          <w:trHeight w:val="1845"/>
        </w:trPr>
        <w:tc>
          <w:tcPr>
            <w:tcW w:w="1701" w:type="dxa"/>
            <w:textDirection w:val="btLr"/>
            <w:vAlign w:val="center"/>
          </w:tcPr>
          <w:p w14:paraId="15CFAFB9" w14:textId="77777777" w:rsidR="005A02D3" w:rsidRDefault="005F47C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2" w:type="dxa"/>
            <w:vAlign w:val="center"/>
          </w:tcPr>
          <w:p w14:paraId="5B9516C2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5810" w:type="dxa"/>
            <w:vAlign w:val="center"/>
          </w:tcPr>
          <w:p w14:paraId="0197066B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5" w:type="dxa"/>
            <w:vAlign w:val="center"/>
          </w:tcPr>
          <w:p w14:paraId="19DDE69A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5A02D3" w14:paraId="153B83A2" w14:textId="77777777" w:rsidTr="00176F3D">
        <w:tc>
          <w:tcPr>
            <w:tcW w:w="1701" w:type="dxa"/>
            <w:vMerge w:val="restart"/>
          </w:tcPr>
          <w:p w14:paraId="06BB9EBA" w14:textId="4E8091A0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  <w:r w:rsidR="00176F3D">
              <w:rPr>
                <w:sz w:val="24"/>
                <w:szCs w:val="24"/>
              </w:rPr>
              <w:t xml:space="preserve"> </w:t>
            </w:r>
            <w:r w:rsidR="00176F3D" w:rsidRPr="00000FBB">
              <w:rPr>
                <w:rFonts w:eastAsia="Calibri"/>
                <w:sz w:val="24"/>
                <w:szCs w:val="24"/>
              </w:rPr>
              <w:t>Способ</w:t>
            </w:r>
            <w:r w:rsidR="00176F3D">
              <w:rPr>
                <w:rFonts w:eastAsia="Calibri"/>
                <w:sz w:val="24"/>
                <w:szCs w:val="24"/>
              </w:rPr>
              <w:t>ность</w:t>
            </w:r>
            <w:r w:rsidR="00176F3D" w:rsidRPr="00000FBB">
              <w:rPr>
                <w:rFonts w:eastAsia="Calibri"/>
                <w:sz w:val="24"/>
                <w:szCs w:val="24"/>
              </w:rPr>
              <w:t xml:space="preserve"> использовать нормативные правовые акты Российской Федерации, принципы конституционного строя и территориального устройства Российской Федерации</w:t>
            </w:r>
            <w:r w:rsidR="00176F3D" w:rsidRPr="00000FBB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176F3D" w:rsidRPr="00000FBB">
              <w:rPr>
                <w:rFonts w:eastAsia="Calibri"/>
                <w:sz w:val="24"/>
                <w:szCs w:val="24"/>
              </w:rPr>
              <w:t>в профессиональной деятельности, обеспечивать соблюдение прав, свобод и обязанностей человека и гражданина</w:t>
            </w:r>
          </w:p>
          <w:p w14:paraId="66C4E975" w14:textId="77777777" w:rsidR="005A02D3" w:rsidRDefault="005A02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2B3D2DEF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</w:t>
            </w:r>
          </w:p>
        </w:tc>
        <w:tc>
          <w:tcPr>
            <w:tcW w:w="5810" w:type="dxa"/>
          </w:tcPr>
          <w:p w14:paraId="6517EA09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617A4EA8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нормативных правовых актов Российской Федерации в сфере управления национальными федеративными отношениями;</w:t>
            </w:r>
          </w:p>
          <w:p w14:paraId="2C2878BF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административно-территориальное устройство России;</w:t>
            </w:r>
          </w:p>
          <w:p w14:paraId="27ACF893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конституционного строя Российской Федерации</w:t>
            </w:r>
          </w:p>
          <w:p w14:paraId="31C8FA4B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0636CF63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нормативные правовые акты Российской Федерации в процессе разработки и принятия управленческих решений в сфере национальных федеративных отношений;</w:t>
            </w:r>
          </w:p>
          <w:p w14:paraId="7FBECF05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учитывать особенности национального состава и административно-территориального устройства России при разработке и реализации государственной политики</w:t>
            </w:r>
          </w:p>
        </w:tc>
        <w:tc>
          <w:tcPr>
            <w:tcW w:w="4395" w:type="dxa"/>
          </w:tcPr>
          <w:p w14:paraId="5618ECA6" w14:textId="77777777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Изучите изменения, происходившие в государственном территориальном устройстве РФ с 1993 по 2022 годы. Укажите основные причины таких изменений и оцените их фактические последствия.</w:t>
            </w:r>
          </w:p>
        </w:tc>
      </w:tr>
      <w:tr w:rsidR="005A02D3" w14:paraId="2C3E741F" w14:textId="77777777" w:rsidTr="00176F3D">
        <w:tc>
          <w:tcPr>
            <w:tcW w:w="1701" w:type="dxa"/>
            <w:vMerge/>
          </w:tcPr>
          <w:p w14:paraId="2735A3D6" w14:textId="77777777" w:rsidR="005A02D3" w:rsidRDefault="005A02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4FDB153E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Обеспечивает приоритет прав, свобод и обязанностей человека и гражданина в профессиональной деятельности</w:t>
            </w:r>
          </w:p>
        </w:tc>
        <w:tc>
          <w:tcPr>
            <w:tcW w:w="5810" w:type="dxa"/>
          </w:tcPr>
          <w:p w14:paraId="22CAD6D3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5AA01453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прав, свобод и обязанностей человека и гражданина;</w:t>
            </w:r>
          </w:p>
          <w:p w14:paraId="4A388C6B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институты и механизмы защиты прав и свобод человека и гражданина</w:t>
            </w:r>
          </w:p>
          <w:p w14:paraId="766FBDA8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37CBDF9A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обеспечивать приоритет прав, свобод и обязанностей человека и гражданина в процессе разработки управленческих решений в сфере </w:t>
            </w:r>
            <w:r>
              <w:rPr>
                <w:sz w:val="24"/>
                <w:szCs w:val="24"/>
              </w:rPr>
              <w:lastRenderedPageBreak/>
              <w:t>национальных федеративных отношений;</w:t>
            </w:r>
          </w:p>
          <w:p w14:paraId="234DDD4E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соблюдать права, свободы и обязанности человека и гражданина в процессе реализации государственной национальной политики.</w:t>
            </w:r>
          </w:p>
        </w:tc>
        <w:tc>
          <w:tcPr>
            <w:tcW w:w="4395" w:type="dxa"/>
          </w:tcPr>
          <w:p w14:paraId="7D2FC250" w14:textId="77777777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Изучите понятия прав, свобод и обязанностей человека и гражданина. Какие институты защиты прав и свобод человека и гражданина существуют в современном Российской Федерации и современном мире? Рассмотрите проблемы, мешающие соблюдению прав человека и гражданина.</w:t>
            </w:r>
          </w:p>
        </w:tc>
      </w:tr>
      <w:tr w:rsidR="005A02D3" w14:paraId="4A962F25" w14:textId="77777777" w:rsidTr="00176F3D">
        <w:tc>
          <w:tcPr>
            <w:tcW w:w="1701" w:type="dxa"/>
            <w:vMerge w:val="restart"/>
          </w:tcPr>
          <w:p w14:paraId="691EE5BA" w14:textId="606F92DF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  <w:r w:rsidR="00176F3D" w:rsidRPr="00000FBB">
              <w:rPr>
                <w:rFonts w:eastAsia="Calibri"/>
                <w:sz w:val="24"/>
                <w:szCs w:val="24"/>
              </w:rPr>
              <w:t xml:space="preserve"> Способ</w:t>
            </w:r>
            <w:r w:rsidR="00176F3D">
              <w:rPr>
                <w:rFonts w:eastAsia="Calibri"/>
                <w:sz w:val="24"/>
                <w:szCs w:val="24"/>
              </w:rPr>
              <w:t>ность</w:t>
            </w:r>
            <w:r w:rsidR="00176F3D" w:rsidRPr="00000FBB">
              <w:rPr>
                <w:rFonts w:eastAsia="Calibri"/>
                <w:sz w:val="24"/>
                <w:szCs w:val="24"/>
              </w:rPr>
              <w:t xml:space="preserve"> участвовать в разработке и реализации государственной стратегии и политики во всех сферах жизнедеятельности общества на основе анализа социально- экономических явлений и процессов и управленческих решений в сфере контрольно-надзорной деятельности</w:t>
            </w:r>
            <w:r w:rsidR="00176F3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2" w:type="dxa"/>
          </w:tcPr>
          <w:p w14:paraId="615FF14D" w14:textId="77777777" w:rsidR="005A02D3" w:rsidRDefault="005F47C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1.Участвует в разработке и реализации государственной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5810" w:type="dxa"/>
          </w:tcPr>
          <w:p w14:paraId="38B903EB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2CD82C42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теоретические и правовые основы стратегического планирования в Российской Федерации;</w:t>
            </w:r>
          </w:p>
          <w:p w14:paraId="7C26AA4D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и порядок разработки стратегии государственной национальной политики Российской Федерации;</w:t>
            </w:r>
          </w:p>
          <w:p w14:paraId="7260535E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систему, структуру и полномочия органов государственной власти, осуществляющих контрольно-надзорную деятельность в сфере управления национальными федеративными отношениями</w:t>
            </w:r>
          </w:p>
          <w:p w14:paraId="746B1FAD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4CAB2AA8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 и реализовывать документы государственной национальной политики</w:t>
            </w:r>
          </w:p>
          <w:p w14:paraId="5D903DC8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разрабатывать, принимать и реализовывать управленческие решения в сфере контроля и надзора в области национальных и федеративных отношений</w:t>
            </w:r>
          </w:p>
        </w:tc>
        <w:tc>
          <w:tcPr>
            <w:tcW w:w="4395" w:type="dxa"/>
          </w:tcPr>
          <w:p w14:paraId="019EF7D4" w14:textId="77777777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 помощью открытых источников изучите информацию о реализуемых в РФ государственных стратегиях и их целевых показателях. Сделайте самостоятельный вывод о том, насколько всесторонне и достоверно, на ваш взгляд, стратегии охватывают перспективное государственное развитие РФ. Также обоснуйте, что необходимо внести в государственное стратегическое планирование в текущих условиях.</w:t>
            </w:r>
          </w:p>
        </w:tc>
      </w:tr>
      <w:tr w:rsidR="005A02D3" w14:paraId="59D2473B" w14:textId="77777777" w:rsidTr="00176F3D">
        <w:tc>
          <w:tcPr>
            <w:tcW w:w="1701" w:type="dxa"/>
            <w:vMerge/>
          </w:tcPr>
          <w:p w14:paraId="7E9B81F2" w14:textId="77777777" w:rsidR="005A02D3" w:rsidRDefault="005A02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2ED50E9C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5810" w:type="dxa"/>
          </w:tcPr>
          <w:p w14:paraId="3E9E4D84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5A10886F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и способы анализа социально-экономических явлений и процессов;</w:t>
            </w:r>
          </w:p>
          <w:p w14:paraId="474EEF1A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инструменты оценки результатов реализации государственной политики;</w:t>
            </w:r>
          </w:p>
          <w:p w14:paraId="3A379E0C" w14:textId="77777777" w:rsidR="005A02D3" w:rsidRDefault="005F47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02B717E4" w14:textId="77777777" w:rsidR="005A02D3" w:rsidRDefault="005F4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анализ и оценку эффективности и результативности государственной национальной политики;</w:t>
            </w:r>
          </w:p>
          <w:p w14:paraId="451C3E06" w14:textId="77777777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и обосновывать свою позицию по итогам проведенного анализа реализации государственной национальной политики</w:t>
            </w:r>
          </w:p>
        </w:tc>
        <w:tc>
          <w:tcPr>
            <w:tcW w:w="4395" w:type="dxa"/>
          </w:tcPr>
          <w:p w14:paraId="67844EDC" w14:textId="77777777" w:rsidR="005A02D3" w:rsidRDefault="005F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Изучите муниципальную политику на примере какого-либо органа местного самоуправления РФ и выделите ключевые направления, учитывающие территориальные и этнические особенности населения в процессе реализации муниципального управления.</w:t>
            </w:r>
          </w:p>
        </w:tc>
      </w:tr>
    </w:tbl>
    <w:p w14:paraId="50AB49E0" w14:textId="77777777" w:rsidR="00DE5D9B" w:rsidRDefault="00DE5D9B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14:paraId="19B42721" w14:textId="2112EA21" w:rsidR="005A02D3" w:rsidRDefault="005F47CB" w:rsidP="00DE5D9B">
      <w:pPr>
        <w:tabs>
          <w:tab w:val="left" w:pos="540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</w:t>
      </w:r>
      <w:r w:rsidR="00DE5D9B">
        <w:rPr>
          <w:sz w:val="28"/>
          <w:szCs w:val="28"/>
        </w:rPr>
        <w:t>2021 года приема</w:t>
      </w:r>
    </w:p>
    <w:tbl>
      <w:tblPr>
        <w:tblStyle w:val="af9"/>
        <w:tblW w:w="151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3262"/>
        <w:gridCol w:w="5103"/>
        <w:gridCol w:w="5102"/>
      </w:tblGrid>
      <w:tr w:rsidR="005A02D3" w14:paraId="4BA96665" w14:textId="77777777" w:rsidTr="00176F3D">
        <w:trPr>
          <w:cantSplit/>
          <w:trHeight w:val="1871"/>
        </w:trPr>
        <w:tc>
          <w:tcPr>
            <w:tcW w:w="1701" w:type="dxa"/>
            <w:textDirection w:val="btLr"/>
            <w:vAlign w:val="center"/>
          </w:tcPr>
          <w:p w14:paraId="2F4DEB5D" w14:textId="77777777" w:rsidR="005A02D3" w:rsidRDefault="005F47C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2" w:type="dxa"/>
            <w:vAlign w:val="center"/>
          </w:tcPr>
          <w:p w14:paraId="5B4B2879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5103" w:type="dxa"/>
            <w:vAlign w:val="center"/>
          </w:tcPr>
          <w:p w14:paraId="6D5C940E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02" w:type="dxa"/>
            <w:vAlign w:val="center"/>
          </w:tcPr>
          <w:p w14:paraId="13A8BEB8" w14:textId="77777777" w:rsidR="005A02D3" w:rsidRDefault="005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176F3D" w14:paraId="70B355A3" w14:textId="77777777" w:rsidTr="00176F3D">
        <w:tc>
          <w:tcPr>
            <w:tcW w:w="1701" w:type="dxa"/>
            <w:vMerge w:val="restart"/>
          </w:tcPr>
          <w:p w14:paraId="12246015" w14:textId="77777777" w:rsidR="00176F3D" w:rsidRDefault="00176F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14:paraId="3CCA0A75" w14:textId="3CA082EE" w:rsidR="00176F3D" w:rsidRDefault="00176F3D" w:rsidP="00C26C70">
            <w:pPr>
              <w:jc w:val="center"/>
              <w:rPr>
                <w:sz w:val="24"/>
                <w:szCs w:val="24"/>
              </w:rPr>
            </w:pPr>
            <w:r w:rsidRPr="00CA6037">
              <w:rPr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262" w:type="dxa"/>
          </w:tcPr>
          <w:p w14:paraId="2DFFF535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</w:t>
            </w:r>
          </w:p>
        </w:tc>
        <w:tc>
          <w:tcPr>
            <w:tcW w:w="5103" w:type="dxa"/>
          </w:tcPr>
          <w:p w14:paraId="4F6ECFC4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6925600D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закономерностях развития природы и межкультурного разнообразия общества для формирования мировоззренческой оценки происходящих процессов; </w:t>
            </w:r>
          </w:p>
          <w:p w14:paraId="59E2C85C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6C2D5201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знания о закономерностях развития природы и межкультурного разнообразия общества для формирования мировоззренческой оценки происходящих процессов в области национальных отношений;</w:t>
            </w:r>
          </w:p>
        </w:tc>
        <w:tc>
          <w:tcPr>
            <w:tcW w:w="5102" w:type="dxa"/>
          </w:tcPr>
          <w:p w14:paraId="21AFCF60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 помощью открытых источников найдите и проанализируйте информацию об имевших место в истории России и мира межэтнических конфликтах, а также о продолжающихся в наше время. В результате анализа сделайте вывод о причинах конфликтов, возможности или невозможности их прекращения, а также о перспективных направлениях государственной национальной политики, направленной на снижении напряженности.</w:t>
            </w:r>
          </w:p>
        </w:tc>
      </w:tr>
      <w:tr w:rsidR="00176F3D" w14:paraId="0CA96D0E" w14:textId="77777777" w:rsidTr="00176F3D">
        <w:tc>
          <w:tcPr>
            <w:tcW w:w="1701" w:type="dxa"/>
            <w:vMerge/>
          </w:tcPr>
          <w:p w14:paraId="2AE93E29" w14:textId="5F2B107C" w:rsidR="00176F3D" w:rsidRDefault="00176F3D" w:rsidP="00C26C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51026CC1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2.Использует навыки философского мышления и логики для формулировки аргументированных суждений и умозаключений в профессиональной деятельности</w:t>
            </w:r>
          </w:p>
        </w:tc>
        <w:tc>
          <w:tcPr>
            <w:tcW w:w="5103" w:type="dxa"/>
          </w:tcPr>
          <w:p w14:paraId="65131B5A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290D3379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особенности культуры и обществ различных народов; </w:t>
            </w:r>
          </w:p>
          <w:p w14:paraId="7A7C7262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133D1A1B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формулировки аргументированных суждений и умозаключений в области управления национальными отношениями;</w:t>
            </w:r>
          </w:p>
        </w:tc>
        <w:tc>
          <w:tcPr>
            <w:tcW w:w="5102" w:type="dxa"/>
          </w:tcPr>
          <w:p w14:paraId="2A1F4511" w14:textId="77777777" w:rsidR="00176F3D" w:rsidRDefault="00176F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Проанализируйте национальный (этнический) состав населения России. Выявите особенности культуры и менталитета отдельных этносов (по выбору). Определите, необходимо ли учитывать особенности культуры и менталитета в системе управления национальными и федеративными отношениями. Каким образом? Ответ </w:t>
            </w:r>
            <w:proofErr w:type="spellStart"/>
            <w:r>
              <w:rPr>
                <w:sz w:val="24"/>
                <w:szCs w:val="24"/>
              </w:rPr>
              <w:t>аргументируте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76F3D" w14:paraId="785845FA" w14:textId="77777777" w:rsidTr="00176F3D">
        <w:tc>
          <w:tcPr>
            <w:tcW w:w="1701" w:type="dxa"/>
            <w:vMerge/>
          </w:tcPr>
          <w:p w14:paraId="5AC95753" w14:textId="3BB29E7A" w:rsidR="00176F3D" w:rsidRDefault="00176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7927EF8E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Работает с различными массивами информации для выявления закономерностей функционирования человека, природы и общества в </w:t>
            </w:r>
            <w:r>
              <w:rPr>
                <w:sz w:val="24"/>
                <w:szCs w:val="24"/>
              </w:rPr>
              <w:lastRenderedPageBreak/>
              <w:t>социально-историческом и этическом контекстах</w:t>
            </w:r>
          </w:p>
        </w:tc>
        <w:tc>
          <w:tcPr>
            <w:tcW w:w="5103" w:type="dxa"/>
          </w:tcPr>
          <w:p w14:paraId="0C1E03B7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768130F5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закономерности функционирования человека, природы и общества в социально-историческом и этическом контекстах; </w:t>
            </w:r>
          </w:p>
          <w:p w14:paraId="55403105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1AA57D23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выявлять закономерности функционирования человека, природы и общества в социально-историческом и этическом контекстах;</w:t>
            </w:r>
          </w:p>
        </w:tc>
        <w:tc>
          <w:tcPr>
            <w:tcW w:w="5102" w:type="dxa"/>
          </w:tcPr>
          <w:p w14:paraId="59BE65E7" w14:textId="77777777" w:rsidR="00176F3D" w:rsidRDefault="00176F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Проанализируйте и охарактеризуйте нормативно-правовую базу России и регионов в сфере защиты прав и интересов представителей социально-этнических групп.</w:t>
            </w:r>
          </w:p>
        </w:tc>
      </w:tr>
      <w:tr w:rsidR="00176F3D" w14:paraId="6921ACF7" w14:textId="77777777" w:rsidTr="00176F3D">
        <w:tc>
          <w:tcPr>
            <w:tcW w:w="1701" w:type="dxa"/>
            <w:vMerge w:val="restart"/>
          </w:tcPr>
          <w:p w14:paraId="6D8179B5" w14:textId="02309EEB" w:rsidR="00176F3D" w:rsidRDefault="00176F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ОПК-2 </w:t>
            </w:r>
            <w:r w:rsidRPr="00AB1EBE">
              <w:rPr>
                <w:sz w:val="24"/>
                <w:szCs w:val="24"/>
              </w:rP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3262" w:type="dxa"/>
          </w:tcPr>
          <w:p w14:paraId="1B27188E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</w:t>
            </w:r>
          </w:p>
        </w:tc>
        <w:tc>
          <w:tcPr>
            <w:tcW w:w="5103" w:type="dxa"/>
          </w:tcPr>
          <w:p w14:paraId="45E5C68B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1AFE9CDD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понятия, используемые при управление национальными и федеративными отношениями; </w:t>
            </w:r>
          </w:p>
          <w:p w14:paraId="34D48002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573FAFA1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проводить анализ национальных и федеративных отношений внутри конкретной страны с позиций социальной значимости принимаемых решений;</w:t>
            </w:r>
          </w:p>
          <w:p w14:paraId="4141AAB3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нести ответственность за социально значимые решения в области национальных и федеративных отношений;</w:t>
            </w:r>
          </w:p>
        </w:tc>
        <w:tc>
          <w:tcPr>
            <w:tcW w:w="5102" w:type="dxa"/>
          </w:tcPr>
          <w:p w14:paraId="0F3E6E7F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Проанализируйте и охарактеризуйте результаты социальной политики РФ, проводимой исполнительными органами власти в последние 10 лет.</w:t>
            </w:r>
          </w:p>
        </w:tc>
      </w:tr>
      <w:tr w:rsidR="00176F3D" w14:paraId="10912AC1" w14:textId="77777777" w:rsidTr="00176F3D">
        <w:tc>
          <w:tcPr>
            <w:tcW w:w="1701" w:type="dxa"/>
            <w:vMerge/>
          </w:tcPr>
          <w:p w14:paraId="4BF56DBA" w14:textId="20D73098" w:rsidR="00176F3D" w:rsidRDefault="00176F3D" w:rsidP="00196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217F44ED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основных методов обеспечения контрольно-надзорной деятельности и оценки их последствий</w:t>
            </w:r>
          </w:p>
        </w:tc>
        <w:tc>
          <w:tcPr>
            <w:tcW w:w="5103" w:type="dxa"/>
          </w:tcPr>
          <w:p w14:paraId="2A83EF19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227851FF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систему, структуру и полномочия органов государственной власти, осуществляющих контрольно-надзорную деятельность в сфере управления национальными федеративными отношениями</w:t>
            </w:r>
          </w:p>
          <w:p w14:paraId="7CEE7B26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63F76700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разрабатывать, принимать и реализовывать управленческие решения в сфере контроля и надзора в области национальных и федеративных отношений</w:t>
            </w:r>
          </w:p>
        </w:tc>
        <w:tc>
          <w:tcPr>
            <w:tcW w:w="5102" w:type="dxa"/>
          </w:tcPr>
          <w:p w14:paraId="25375121" w14:textId="77777777" w:rsidR="00176F3D" w:rsidRDefault="00176F3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последние несколько лет заметно возросла активность и эффективность антимонопольного регулирования со стороны Федеральной антимонопольной службы (ФАС). На основе материалов из открытых источников представьте информацию по выявленным нарушениям и пресечению завышения цен на товары и услуги в результате сговора, недобросовестной конкуренции и т.д. </w:t>
            </w:r>
          </w:p>
          <w:p w14:paraId="56302891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Необходимо охарактеризовать принятые меры, наложенные санкции и достигнутые результаты. На основе проведенного анализа предложите мероприятия по совершенствованию антимонопольного регулирования в РФ.</w:t>
            </w:r>
          </w:p>
        </w:tc>
      </w:tr>
      <w:tr w:rsidR="00176F3D" w14:paraId="4433A107" w14:textId="77777777" w:rsidTr="00176F3D">
        <w:tc>
          <w:tcPr>
            <w:tcW w:w="1701" w:type="dxa"/>
            <w:vMerge/>
          </w:tcPr>
          <w:p w14:paraId="2C21ED0E" w14:textId="286E65CA" w:rsidR="00176F3D" w:rsidRDefault="00176F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2C8FFBBE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3.Руководствуется навыками системного подхода к разработке и реализации </w:t>
            </w:r>
            <w:r>
              <w:rPr>
                <w:sz w:val="24"/>
                <w:szCs w:val="24"/>
              </w:rPr>
              <w:lastRenderedPageBreak/>
              <w:t>управленческого решения, а также к поиску, оценке и выбору альтернатив и экспертной оценки реальных управленческих ситуаций</w:t>
            </w:r>
          </w:p>
        </w:tc>
        <w:tc>
          <w:tcPr>
            <w:tcW w:w="5103" w:type="dxa"/>
          </w:tcPr>
          <w:p w14:paraId="2AB970B5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27258A93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понятия и структуру программ и проектов развития регионов Российской Федерации; </w:t>
            </w:r>
          </w:p>
          <w:p w14:paraId="6641F36E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Уметь:</w:t>
            </w:r>
          </w:p>
          <w:p w14:paraId="0B24AE7D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находить управленческие решения с учетом специфики национальных и федеративных отношений;</w:t>
            </w:r>
          </w:p>
        </w:tc>
        <w:tc>
          <w:tcPr>
            <w:tcW w:w="5102" w:type="dxa"/>
          </w:tcPr>
          <w:p w14:paraId="194697A0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Проанализируйте и охарактеризуйте результаты экономической политики РФ, проводимой исполнительными органами </w:t>
            </w:r>
            <w:r>
              <w:rPr>
                <w:sz w:val="24"/>
                <w:szCs w:val="24"/>
                <w:lang w:eastAsia="en-US"/>
              </w:rPr>
              <w:lastRenderedPageBreak/>
              <w:t>власти в последние 10 лет, и дайте самостоятельную оценку поставленным целям и достигнутым результатам.</w:t>
            </w:r>
          </w:p>
        </w:tc>
      </w:tr>
      <w:tr w:rsidR="00176F3D" w14:paraId="09DA0D11" w14:textId="77777777" w:rsidTr="00176F3D">
        <w:tc>
          <w:tcPr>
            <w:tcW w:w="1701" w:type="dxa"/>
            <w:vMerge w:val="restart"/>
          </w:tcPr>
          <w:p w14:paraId="3D06B463" w14:textId="2384FF9A" w:rsidR="00176F3D" w:rsidRDefault="00176F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ОПК-4 </w:t>
            </w:r>
            <w:r w:rsidRPr="00AB1EBE">
              <w:rPr>
                <w:sz w:val="24"/>
                <w:szCs w:val="24"/>
              </w:rPr>
              <w:t>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</w:t>
            </w:r>
          </w:p>
          <w:p w14:paraId="0BB56376" w14:textId="59969603" w:rsidR="00176F3D" w:rsidRDefault="00176F3D" w:rsidP="003429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48B55825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навыками оценки регулирующего воздействия, выявления и оценки возможных последствий введения тех или иных норм регулирования</w:t>
            </w:r>
          </w:p>
        </w:tc>
        <w:tc>
          <w:tcPr>
            <w:tcW w:w="5103" w:type="dxa"/>
          </w:tcPr>
          <w:p w14:paraId="700358B5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14:paraId="4B6F0CB7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нормативных правовых актов Российской Федерации в сфере управления национальными федеративными отношениями;</w:t>
            </w:r>
          </w:p>
          <w:p w14:paraId="7E47B725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административно-территориальное устройство России;</w:t>
            </w:r>
          </w:p>
          <w:p w14:paraId="204A1183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конституционного строя Российской Федерации</w:t>
            </w:r>
          </w:p>
          <w:p w14:paraId="548E86DC" w14:textId="77777777" w:rsidR="00176F3D" w:rsidRDefault="00176F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7AD88F91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нормативные правовые акты Российской Федерации в процессе разработки и принятия управленческих решений в сфере национальных федеративных отношений;</w:t>
            </w:r>
          </w:p>
          <w:p w14:paraId="6108B239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учитывать особенности национального состава и административно-территориального устройства России при разработке и реализации государственной политики;</w:t>
            </w:r>
          </w:p>
        </w:tc>
        <w:tc>
          <w:tcPr>
            <w:tcW w:w="5102" w:type="dxa"/>
          </w:tcPr>
          <w:p w14:paraId="25AA1AFC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 помощью федерального портала проектов нормативно-правовых актов (https://regulation.gov.ru/) проанализируйте проект размещенного там правового документа. Дайте оценочное суждение о целесообразности и обоснованности внесения указанных изменений в нормативно-правовую базу.</w:t>
            </w:r>
          </w:p>
        </w:tc>
      </w:tr>
      <w:tr w:rsidR="00176F3D" w14:paraId="162BF3E7" w14:textId="77777777" w:rsidTr="00176F3D">
        <w:tc>
          <w:tcPr>
            <w:tcW w:w="1701" w:type="dxa"/>
            <w:vMerge/>
          </w:tcPr>
          <w:p w14:paraId="0D33FEA6" w14:textId="4DEDF617" w:rsidR="00176F3D" w:rsidRDefault="00176F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1EBCE5FF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2.Применяет общие методы экспертного анализа и оценки проектов нормативных правовых актов</w:t>
            </w:r>
          </w:p>
        </w:tc>
        <w:tc>
          <w:tcPr>
            <w:tcW w:w="5103" w:type="dxa"/>
          </w:tcPr>
          <w:p w14:paraId="4FD02A3F" w14:textId="77777777" w:rsidR="00176F3D" w:rsidRDefault="00176F3D">
            <w:pPr>
              <w:rPr>
                <w:rFonts w:eastAsia="ヒラギノ角ゴ Pro W3"/>
                <w:b/>
                <w:bCs/>
                <w:sz w:val="24"/>
                <w:szCs w:val="24"/>
              </w:rPr>
            </w:pPr>
            <w:r>
              <w:rPr>
                <w:rFonts w:eastAsia="ヒラギノ角ゴ Pro W3"/>
                <w:b/>
                <w:bCs/>
                <w:sz w:val="24"/>
                <w:szCs w:val="24"/>
              </w:rPr>
              <w:t>Знать:</w:t>
            </w:r>
          </w:p>
          <w:p w14:paraId="7FF19F14" w14:textId="77777777" w:rsidR="00176F3D" w:rsidRDefault="00176F3D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- основные нормативные документы, регулирующие полномочия субъектов федерации и органов местного самоуправления;</w:t>
            </w:r>
          </w:p>
          <w:p w14:paraId="7370CD8E" w14:textId="77777777" w:rsidR="00176F3D" w:rsidRDefault="00176F3D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- методы экспертного анализа и оценки проектов нормативных правовых актов бюджетов различных уровней;</w:t>
            </w:r>
          </w:p>
          <w:p w14:paraId="498AB433" w14:textId="77777777" w:rsidR="00176F3D" w:rsidRDefault="00176F3D">
            <w:pPr>
              <w:rPr>
                <w:rFonts w:eastAsia="ヒラギノ角ゴ Pro W3"/>
                <w:b/>
                <w:bCs/>
                <w:sz w:val="24"/>
                <w:szCs w:val="24"/>
              </w:rPr>
            </w:pPr>
            <w:r>
              <w:rPr>
                <w:rFonts w:eastAsia="ヒラギノ角ゴ Pro W3"/>
                <w:b/>
                <w:bCs/>
                <w:sz w:val="24"/>
                <w:szCs w:val="24"/>
              </w:rPr>
              <w:t>Уметь:</w:t>
            </w:r>
          </w:p>
          <w:p w14:paraId="6E9E6FB6" w14:textId="42C2F6FA" w:rsidR="00176F3D" w:rsidRDefault="00176F3D" w:rsidP="00176F3D">
            <w:pPr>
              <w:rPr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- проводить анализ национальных и федеративных отношений внутри заданной территории.</w:t>
            </w:r>
          </w:p>
        </w:tc>
        <w:tc>
          <w:tcPr>
            <w:tcW w:w="5102" w:type="dxa"/>
          </w:tcPr>
          <w:p w14:paraId="4F30975F" w14:textId="77777777" w:rsidR="00176F3D" w:rsidRDefault="00176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 помощью федерального портала проектов нормативно-правовых актов (https://regulation.gov.ru/) проанализируйте проект размещенного там правового документа. Дайте оценочное суждение о целесообразности и обоснованности внесения указанных изменений в нормативно-правовую базу.</w:t>
            </w:r>
          </w:p>
        </w:tc>
      </w:tr>
    </w:tbl>
    <w:p w14:paraId="29048ED2" w14:textId="77777777" w:rsidR="005A02D3" w:rsidRDefault="005A02D3">
      <w:pPr>
        <w:tabs>
          <w:tab w:val="left" w:pos="0"/>
          <w:tab w:val="right" w:pos="9355"/>
        </w:tabs>
        <w:spacing w:line="360" w:lineRule="auto"/>
        <w:ind w:firstLine="709"/>
        <w:jc w:val="center"/>
        <w:rPr>
          <w:b/>
          <w:sz w:val="28"/>
          <w:szCs w:val="28"/>
        </w:rPr>
        <w:sectPr w:rsidR="005A02D3" w:rsidSect="00176F3D">
          <w:headerReference w:type="default" r:id="rId14"/>
          <w:footerReference w:type="default" r:id="rId15"/>
          <w:pgSz w:w="16838" w:h="11906" w:orient="landscape"/>
          <w:pgMar w:top="765" w:right="1134" w:bottom="1134" w:left="1134" w:header="708" w:footer="708" w:gutter="0"/>
          <w:pgNumType w:start="17"/>
          <w:cols w:space="720"/>
          <w:formProt w:val="0"/>
          <w:docGrid w:linePitch="360"/>
        </w:sectPr>
      </w:pPr>
    </w:p>
    <w:p w14:paraId="11EC29B9" w14:textId="77777777" w:rsidR="005A02D3" w:rsidRDefault="005F47CB">
      <w:pPr>
        <w:ind w:firstLine="709"/>
        <w:jc w:val="both"/>
        <w:outlineLvl w:val="0"/>
        <w:rPr>
          <w:b/>
          <w:sz w:val="28"/>
          <w:szCs w:val="28"/>
        </w:rPr>
      </w:pPr>
      <w:bookmarkStart w:id="14" w:name="_Toc121316132"/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14:paraId="2C096025" w14:textId="77777777" w:rsidR="005A02D3" w:rsidRDefault="005A02D3">
      <w:pPr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</w:p>
    <w:p w14:paraId="7EBA3F48" w14:textId="77777777" w:rsidR="005A02D3" w:rsidRDefault="005F47CB">
      <w:pPr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нормативных правовых актов:</w:t>
      </w:r>
    </w:p>
    <w:p w14:paraId="4A1AB72D" w14:textId="77777777" w:rsidR="005A02D3" w:rsidRDefault="005F47CB" w:rsidP="00DE5D9B">
      <w:pPr>
        <w:pStyle w:val="af1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14:paraId="7DF2034C" w14:textId="77777777" w:rsidR="005A02D3" w:rsidRDefault="005F47CB" w:rsidP="00DE5D9B">
      <w:pPr>
        <w:pStyle w:val="af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"Бюджетный кодекс Российской Федерации" от 31.07.1998 N 145-ФЗ (ред. от 21.11.2022)</w:t>
      </w:r>
    </w:p>
    <w:p w14:paraId="48758587" w14:textId="77777777" w:rsidR="005A02D3" w:rsidRDefault="005F47CB" w:rsidP="00DE5D9B">
      <w:pPr>
        <w:pStyle w:val="af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"Налоговый кодекс Российской Федерации </w:t>
      </w:r>
    </w:p>
    <w:p w14:paraId="5F905CE4" w14:textId="77777777" w:rsidR="005A02D3" w:rsidRDefault="005F47CB" w:rsidP="00DE5D9B">
      <w:pPr>
        <w:pStyle w:val="af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(ред. от 21.11.2022) (с изм. и доп., вступ. в силу с 01.12.2022)</w:t>
      </w:r>
    </w:p>
    <w:p w14:paraId="4048704B" w14:textId="77777777" w:rsidR="005A02D3" w:rsidRDefault="005F47CB" w:rsidP="00DE5D9B">
      <w:pPr>
        <w:pStyle w:val="af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Федеральный закон от 30.04.1999 N 82-ФЗ (ред. от 13.07.2020) "О гарантиях прав коренных малочисленных народов Российской Федерации"</w:t>
      </w:r>
    </w:p>
    <w:p w14:paraId="3608C271" w14:textId="77777777" w:rsidR="005A02D3" w:rsidRDefault="005F47CB" w:rsidP="00DE5D9B">
      <w:pPr>
        <w:pStyle w:val="af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Федеральный закон от 17.06.1996 N 74-ФЗ (ред. от 01.04.2022) "О национально-культурной автономии" (с изм. и доп., вступ. в силу с 29.09.2022)</w:t>
      </w:r>
    </w:p>
    <w:p w14:paraId="091830B0" w14:textId="77777777" w:rsidR="005A02D3" w:rsidRDefault="005F47CB" w:rsidP="00DE5D9B">
      <w:pPr>
        <w:pStyle w:val="af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Указ Президента РФ от 19.12.2012 N 1666 (ред. от 06.12.2018) "О Стратегии государственной национальной политики Российской Федерации на период до 2025 года"</w:t>
      </w:r>
    </w:p>
    <w:p w14:paraId="001075EE" w14:textId="77777777" w:rsidR="005A02D3" w:rsidRDefault="005F47CB" w:rsidP="00DE5D9B">
      <w:pPr>
        <w:pStyle w:val="af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Указ Президента РФ от 31.03.2015 N 168 (ред. от 15.05.2018) "О Федеральном агентстве по делам национальностей"</w:t>
      </w:r>
    </w:p>
    <w:p w14:paraId="1288E276" w14:textId="77777777" w:rsidR="005A02D3" w:rsidRDefault="005F47CB" w:rsidP="00DE5D9B">
      <w:pPr>
        <w:pStyle w:val="af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Постановление Правительства РФ от 18.04.2015 N 368 (ред. от 17.08.2022) "О Федеральном агентстве по делам национальностей" (вместе с "Положением о Федеральном агентстве по делам национальностей")</w:t>
      </w:r>
    </w:p>
    <w:p w14:paraId="286488C9" w14:textId="77777777" w:rsidR="005A02D3" w:rsidRDefault="005F47CB" w:rsidP="00DE5D9B">
      <w:pPr>
        <w:pStyle w:val="af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Постановление Правительства РФ от 29.12.2016 N 1532 (ред. от 08.11.2022) "Об утверждении государственной программы Российской Федерации "Реализация государственной национальной политики"</w:t>
      </w:r>
    </w:p>
    <w:p w14:paraId="62EC9595" w14:textId="77777777" w:rsidR="005A02D3" w:rsidRDefault="005F47CB">
      <w:pPr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14:paraId="29336047" w14:textId="77777777" w:rsidR="005A02D3" w:rsidRDefault="005F47CB" w:rsidP="00DE5D9B">
      <w:pPr>
        <w:pStyle w:val="af1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Государственное управление региональным развитием: учебник для вузов / Л.В. </w:t>
      </w:r>
      <w:proofErr w:type="spellStart"/>
      <w:r>
        <w:rPr>
          <w:color w:val="000000"/>
          <w:spacing w:val="-8"/>
          <w:sz w:val="28"/>
          <w:szCs w:val="28"/>
        </w:rPr>
        <w:t>Адамская</w:t>
      </w:r>
      <w:proofErr w:type="spellEnd"/>
      <w:r>
        <w:rPr>
          <w:color w:val="000000"/>
          <w:spacing w:val="-8"/>
          <w:sz w:val="28"/>
          <w:szCs w:val="28"/>
        </w:rPr>
        <w:t xml:space="preserve">, Р.Е. </w:t>
      </w:r>
      <w:proofErr w:type="spellStart"/>
      <w:r>
        <w:rPr>
          <w:color w:val="000000"/>
          <w:spacing w:val="-8"/>
          <w:sz w:val="28"/>
          <w:szCs w:val="28"/>
        </w:rPr>
        <w:t>Артюхин</w:t>
      </w:r>
      <w:proofErr w:type="spellEnd"/>
      <w:r>
        <w:rPr>
          <w:color w:val="000000"/>
          <w:spacing w:val="-8"/>
          <w:sz w:val="28"/>
          <w:szCs w:val="28"/>
        </w:rPr>
        <w:t xml:space="preserve">, Н.А. </w:t>
      </w:r>
      <w:proofErr w:type="spellStart"/>
      <w:r>
        <w:rPr>
          <w:color w:val="000000"/>
          <w:spacing w:val="-8"/>
          <w:sz w:val="28"/>
          <w:szCs w:val="28"/>
        </w:rPr>
        <w:t>Барменкова</w:t>
      </w:r>
      <w:proofErr w:type="spellEnd"/>
      <w:r>
        <w:rPr>
          <w:color w:val="000000"/>
          <w:spacing w:val="-8"/>
          <w:sz w:val="28"/>
          <w:szCs w:val="28"/>
        </w:rPr>
        <w:t xml:space="preserve"> [и др.]; под ред. С.Е. Прокофьева [и др.]; </w:t>
      </w:r>
      <w:proofErr w:type="spellStart"/>
      <w:r>
        <w:rPr>
          <w:color w:val="000000"/>
          <w:spacing w:val="-8"/>
          <w:sz w:val="28"/>
          <w:szCs w:val="28"/>
        </w:rPr>
        <w:t>Speechki</w:t>
      </w:r>
      <w:proofErr w:type="spellEnd"/>
      <w:r>
        <w:rPr>
          <w:color w:val="000000"/>
          <w:spacing w:val="-8"/>
          <w:sz w:val="28"/>
          <w:szCs w:val="28"/>
        </w:rPr>
        <w:t xml:space="preserve">. Сервис автоматического создания аудиоверсий статей. — Москва: </w:t>
      </w:r>
      <w:proofErr w:type="spellStart"/>
      <w:r>
        <w:rPr>
          <w:color w:val="000000"/>
          <w:spacing w:val="-8"/>
          <w:sz w:val="28"/>
          <w:szCs w:val="28"/>
        </w:rPr>
        <w:t>Юрайт</w:t>
      </w:r>
      <w:proofErr w:type="spellEnd"/>
      <w:r>
        <w:rPr>
          <w:color w:val="000000"/>
          <w:spacing w:val="-8"/>
          <w:sz w:val="28"/>
          <w:szCs w:val="28"/>
        </w:rPr>
        <w:t xml:space="preserve">, 2022 — 332 с. — (Высшее образование). — Текст: непосредственный. - То же. - Электронная </w:t>
      </w:r>
      <w:proofErr w:type="gramStart"/>
      <w:r>
        <w:rPr>
          <w:color w:val="000000"/>
          <w:spacing w:val="-8"/>
          <w:sz w:val="28"/>
          <w:szCs w:val="28"/>
        </w:rPr>
        <w:lastRenderedPageBreak/>
        <w:t>версия :</w:t>
      </w:r>
      <w:proofErr w:type="gramEnd"/>
      <w:r>
        <w:rPr>
          <w:color w:val="000000"/>
          <w:spacing w:val="-8"/>
          <w:sz w:val="28"/>
          <w:szCs w:val="28"/>
        </w:rPr>
        <w:t xml:space="preserve"> 12 аудиофайлов Mp3 (общая продолжительность звучания 11 ч. 47 мин.) (633 Мб). — Доступ по паролю из сети Интернет (чтение). — ЭБ </w:t>
      </w:r>
      <w:proofErr w:type="spellStart"/>
      <w:r>
        <w:rPr>
          <w:color w:val="000000"/>
          <w:spacing w:val="-8"/>
          <w:sz w:val="28"/>
          <w:szCs w:val="28"/>
        </w:rPr>
        <w:t>Финунивеситета</w:t>
      </w:r>
      <w:proofErr w:type="spellEnd"/>
      <w:r>
        <w:rPr>
          <w:color w:val="000000"/>
          <w:spacing w:val="-8"/>
          <w:sz w:val="28"/>
          <w:szCs w:val="28"/>
        </w:rPr>
        <w:t xml:space="preserve">. - URL:http://elib.fa.ru/book/35111848exmo11395. — Текст: электронный; То же. - Образовательная платформа </w:t>
      </w:r>
      <w:proofErr w:type="spellStart"/>
      <w:r>
        <w:rPr>
          <w:color w:val="000000"/>
          <w:spacing w:val="-8"/>
          <w:sz w:val="28"/>
          <w:szCs w:val="28"/>
        </w:rPr>
        <w:t>Юрайт</w:t>
      </w:r>
      <w:proofErr w:type="spellEnd"/>
      <w:r>
        <w:rPr>
          <w:color w:val="000000"/>
          <w:spacing w:val="-8"/>
          <w:sz w:val="28"/>
          <w:szCs w:val="28"/>
        </w:rPr>
        <w:t xml:space="preserve"> [сайт]. — URL: https://urait.ru/bcode/496831 (дата обращения: 07.12.2022). - </w:t>
      </w:r>
      <w:proofErr w:type="gramStart"/>
      <w:r>
        <w:rPr>
          <w:color w:val="000000"/>
          <w:spacing w:val="-8"/>
          <w:sz w:val="28"/>
          <w:szCs w:val="28"/>
        </w:rPr>
        <w:t>Текст :</w:t>
      </w:r>
      <w:proofErr w:type="gramEnd"/>
      <w:r>
        <w:rPr>
          <w:color w:val="000000"/>
          <w:spacing w:val="-8"/>
          <w:sz w:val="28"/>
          <w:szCs w:val="28"/>
        </w:rPr>
        <w:t xml:space="preserve"> электронный. </w:t>
      </w:r>
    </w:p>
    <w:p w14:paraId="330153E4" w14:textId="77777777" w:rsidR="005A02D3" w:rsidRPr="005F47CB" w:rsidRDefault="005F47CB" w:rsidP="00DE5D9B">
      <w:pPr>
        <w:pStyle w:val="af1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pacing w:val="-8"/>
          <w:sz w:val="28"/>
          <w:szCs w:val="28"/>
        </w:rPr>
      </w:pPr>
      <w:r w:rsidRPr="005F47CB">
        <w:rPr>
          <w:spacing w:val="-8"/>
          <w:sz w:val="28"/>
          <w:szCs w:val="28"/>
        </w:rPr>
        <w:t xml:space="preserve">Паничкина, Е.В. Государственная стратегия регионального развития Российской Федерации: социальная, культурная, национальная </w:t>
      </w:r>
      <w:proofErr w:type="gramStart"/>
      <w:r w:rsidRPr="005F47CB">
        <w:rPr>
          <w:spacing w:val="-8"/>
          <w:sz w:val="28"/>
          <w:szCs w:val="28"/>
        </w:rPr>
        <w:t>политика :</w:t>
      </w:r>
      <w:proofErr w:type="gramEnd"/>
      <w:r w:rsidRPr="005F47CB">
        <w:rPr>
          <w:spacing w:val="-8"/>
          <w:sz w:val="28"/>
          <w:szCs w:val="28"/>
        </w:rPr>
        <w:t xml:space="preserve"> учеб. пособие для студентов вузов культуры, обучающихся всем направлениям подготовки бакалавриата, специалитета очной и заочной форм обучения / Е.В. Паничкина. - </w:t>
      </w:r>
      <w:proofErr w:type="gramStart"/>
      <w:r w:rsidRPr="005F47CB">
        <w:rPr>
          <w:spacing w:val="-8"/>
          <w:sz w:val="28"/>
          <w:szCs w:val="28"/>
        </w:rPr>
        <w:t>Кемерово :</w:t>
      </w:r>
      <w:proofErr w:type="gramEnd"/>
      <w:r w:rsidRPr="005F47CB">
        <w:rPr>
          <w:spacing w:val="-8"/>
          <w:sz w:val="28"/>
          <w:szCs w:val="28"/>
        </w:rPr>
        <w:t xml:space="preserve"> </w:t>
      </w:r>
      <w:proofErr w:type="spellStart"/>
      <w:r w:rsidRPr="005F47CB">
        <w:rPr>
          <w:spacing w:val="-8"/>
          <w:sz w:val="28"/>
          <w:szCs w:val="28"/>
        </w:rPr>
        <w:t>Кемеров</w:t>
      </w:r>
      <w:proofErr w:type="spellEnd"/>
      <w:r w:rsidRPr="005F47CB">
        <w:rPr>
          <w:spacing w:val="-8"/>
          <w:sz w:val="28"/>
          <w:szCs w:val="28"/>
        </w:rPr>
        <w:t xml:space="preserve">. гос. ин-т культуры, 2017. - 138 с. - ЭБС ZNANIUM.com. - URL: https://znanium.com/catalog/product/1041704 (дата обращения: 07.12.2022). – </w:t>
      </w:r>
      <w:proofErr w:type="gramStart"/>
      <w:r w:rsidRPr="005F47CB">
        <w:rPr>
          <w:spacing w:val="-8"/>
          <w:sz w:val="28"/>
          <w:szCs w:val="28"/>
        </w:rPr>
        <w:t>Текст :</w:t>
      </w:r>
      <w:proofErr w:type="gramEnd"/>
      <w:r w:rsidRPr="005F47CB">
        <w:rPr>
          <w:spacing w:val="-8"/>
          <w:sz w:val="28"/>
          <w:szCs w:val="28"/>
        </w:rPr>
        <w:t xml:space="preserve"> электронный.</w:t>
      </w:r>
    </w:p>
    <w:p w14:paraId="54FC3256" w14:textId="77777777" w:rsidR="005A02D3" w:rsidRDefault="005F47CB" w:rsidP="00DE5D9B">
      <w:pPr>
        <w:pStyle w:val="af1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Костылева, Е.Д., Современный российский федерализм и местное самоуправление в контексте перспектив развития российского государства и </w:t>
      </w:r>
      <w:proofErr w:type="gramStart"/>
      <w:r>
        <w:rPr>
          <w:color w:val="000000"/>
          <w:spacing w:val="-8"/>
          <w:sz w:val="28"/>
          <w:szCs w:val="28"/>
        </w:rPr>
        <w:t>права :</w:t>
      </w:r>
      <w:proofErr w:type="gramEnd"/>
      <w:r>
        <w:rPr>
          <w:color w:val="000000"/>
          <w:spacing w:val="-8"/>
          <w:sz w:val="28"/>
          <w:szCs w:val="28"/>
        </w:rPr>
        <w:t xml:space="preserve"> сборник статей / Е.Д. Костылева, И.А. Умнова-Конюхова. — </w:t>
      </w:r>
      <w:proofErr w:type="gramStart"/>
      <w:r>
        <w:rPr>
          <w:color w:val="000000"/>
          <w:spacing w:val="-8"/>
          <w:sz w:val="28"/>
          <w:szCs w:val="28"/>
        </w:rPr>
        <w:t>Москва :</w:t>
      </w:r>
      <w:proofErr w:type="gramEnd"/>
      <w:r>
        <w:rPr>
          <w:color w:val="000000"/>
          <w:spacing w:val="-8"/>
          <w:sz w:val="28"/>
          <w:szCs w:val="28"/>
        </w:rPr>
        <w:t xml:space="preserve"> </w:t>
      </w:r>
      <w:proofErr w:type="spellStart"/>
      <w:r>
        <w:rPr>
          <w:color w:val="000000"/>
          <w:spacing w:val="-8"/>
          <w:sz w:val="28"/>
          <w:szCs w:val="28"/>
        </w:rPr>
        <w:t>Русайнс</w:t>
      </w:r>
      <w:proofErr w:type="spellEnd"/>
      <w:r>
        <w:rPr>
          <w:color w:val="000000"/>
          <w:spacing w:val="-8"/>
          <w:sz w:val="28"/>
          <w:szCs w:val="28"/>
        </w:rPr>
        <w:t xml:space="preserve">, 2021. — 218 с. — ЭБС BOOK.ru. — URL:https://book.ru/book/941086 (дата обращения: 07.12.2022). — </w:t>
      </w:r>
      <w:proofErr w:type="gramStart"/>
      <w:r>
        <w:rPr>
          <w:color w:val="000000"/>
          <w:spacing w:val="-8"/>
          <w:sz w:val="28"/>
          <w:szCs w:val="28"/>
        </w:rPr>
        <w:t>Текст :</w:t>
      </w:r>
      <w:proofErr w:type="gramEnd"/>
      <w:r>
        <w:rPr>
          <w:color w:val="000000"/>
          <w:spacing w:val="-8"/>
          <w:sz w:val="28"/>
          <w:szCs w:val="28"/>
        </w:rPr>
        <w:t xml:space="preserve"> электронный. </w:t>
      </w:r>
    </w:p>
    <w:p w14:paraId="6A23E548" w14:textId="77777777" w:rsidR="005A02D3" w:rsidRDefault="005F47CB">
      <w:pPr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14:paraId="7E1FE567" w14:textId="77777777" w:rsidR="005A02D3" w:rsidRDefault="005F47CB" w:rsidP="00DE5D9B">
      <w:pPr>
        <w:pStyle w:val="af1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/>
          <w:spacing w:val="-8"/>
          <w:sz w:val="28"/>
          <w:szCs w:val="28"/>
        </w:rPr>
      </w:pPr>
      <w:proofErr w:type="spellStart"/>
      <w:r>
        <w:rPr>
          <w:color w:val="000000"/>
          <w:spacing w:val="-8"/>
          <w:sz w:val="28"/>
          <w:szCs w:val="28"/>
        </w:rPr>
        <w:t>Вильданов</w:t>
      </w:r>
      <w:proofErr w:type="spellEnd"/>
      <w:r>
        <w:rPr>
          <w:color w:val="000000"/>
          <w:spacing w:val="-8"/>
          <w:sz w:val="28"/>
          <w:szCs w:val="28"/>
        </w:rPr>
        <w:t xml:space="preserve"> Х.С. Социальные технологии в межнациональных отношениях: социально-философский </w:t>
      </w:r>
      <w:proofErr w:type="gramStart"/>
      <w:r>
        <w:rPr>
          <w:color w:val="000000"/>
          <w:spacing w:val="-8"/>
          <w:sz w:val="28"/>
          <w:szCs w:val="28"/>
        </w:rPr>
        <w:t>анализ :</w:t>
      </w:r>
      <w:proofErr w:type="gramEnd"/>
      <w:r>
        <w:rPr>
          <w:color w:val="000000"/>
          <w:spacing w:val="-8"/>
          <w:sz w:val="28"/>
          <w:szCs w:val="28"/>
        </w:rPr>
        <w:t xml:space="preserve"> монография / </w:t>
      </w:r>
      <w:proofErr w:type="spellStart"/>
      <w:r>
        <w:rPr>
          <w:color w:val="000000"/>
          <w:spacing w:val="-8"/>
          <w:sz w:val="28"/>
          <w:szCs w:val="28"/>
        </w:rPr>
        <w:t>Вильданов</w:t>
      </w:r>
      <w:proofErr w:type="spellEnd"/>
      <w:r>
        <w:rPr>
          <w:color w:val="000000"/>
          <w:spacing w:val="-8"/>
          <w:sz w:val="28"/>
          <w:szCs w:val="28"/>
        </w:rPr>
        <w:t xml:space="preserve"> Х.С., </w:t>
      </w:r>
      <w:proofErr w:type="spellStart"/>
      <w:r>
        <w:rPr>
          <w:color w:val="000000"/>
          <w:spacing w:val="-8"/>
          <w:sz w:val="28"/>
          <w:szCs w:val="28"/>
        </w:rPr>
        <w:t>Галиев</w:t>
      </w:r>
      <w:proofErr w:type="spellEnd"/>
      <w:r>
        <w:rPr>
          <w:color w:val="000000"/>
          <w:spacing w:val="-8"/>
          <w:sz w:val="28"/>
          <w:szCs w:val="28"/>
        </w:rPr>
        <w:t xml:space="preserve"> Г.Т.  — </w:t>
      </w:r>
      <w:proofErr w:type="gramStart"/>
      <w:r>
        <w:rPr>
          <w:color w:val="000000"/>
          <w:spacing w:val="-8"/>
          <w:sz w:val="28"/>
          <w:szCs w:val="28"/>
        </w:rPr>
        <w:t>Москва :</w:t>
      </w:r>
      <w:proofErr w:type="gramEnd"/>
      <w:r>
        <w:rPr>
          <w:color w:val="000000"/>
          <w:spacing w:val="-8"/>
          <w:sz w:val="28"/>
          <w:szCs w:val="28"/>
        </w:rPr>
        <w:t xml:space="preserve"> </w:t>
      </w:r>
      <w:proofErr w:type="spellStart"/>
      <w:r>
        <w:rPr>
          <w:color w:val="000000"/>
          <w:spacing w:val="-8"/>
          <w:sz w:val="28"/>
          <w:szCs w:val="28"/>
        </w:rPr>
        <w:t>Русайнс</w:t>
      </w:r>
      <w:proofErr w:type="spellEnd"/>
      <w:r>
        <w:rPr>
          <w:color w:val="000000"/>
          <w:spacing w:val="-8"/>
          <w:sz w:val="28"/>
          <w:szCs w:val="28"/>
        </w:rPr>
        <w:t xml:space="preserve">, 2020. — 311 с. — ЭБС BOOK.ru. — URL: https://book.ru/book/935079 (дата обращения: 07.12.2022). — </w:t>
      </w:r>
      <w:proofErr w:type="gramStart"/>
      <w:r>
        <w:rPr>
          <w:color w:val="000000"/>
          <w:spacing w:val="-8"/>
          <w:sz w:val="28"/>
          <w:szCs w:val="28"/>
        </w:rPr>
        <w:t>Текст :</w:t>
      </w:r>
      <w:proofErr w:type="gramEnd"/>
      <w:r>
        <w:rPr>
          <w:color w:val="000000"/>
          <w:spacing w:val="-8"/>
          <w:sz w:val="28"/>
          <w:szCs w:val="28"/>
        </w:rPr>
        <w:t xml:space="preserve"> электронный.</w:t>
      </w:r>
    </w:p>
    <w:p w14:paraId="28B08FFD" w14:textId="77777777" w:rsidR="005A02D3" w:rsidRDefault="005F47CB" w:rsidP="00DE5D9B">
      <w:pPr>
        <w:pStyle w:val="af1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/>
          <w:spacing w:val="-8"/>
          <w:sz w:val="28"/>
          <w:szCs w:val="28"/>
        </w:rPr>
      </w:pPr>
      <w:proofErr w:type="spellStart"/>
      <w:r>
        <w:rPr>
          <w:color w:val="000000"/>
          <w:spacing w:val="-8"/>
          <w:sz w:val="28"/>
          <w:szCs w:val="28"/>
        </w:rPr>
        <w:t>Перская</w:t>
      </w:r>
      <w:proofErr w:type="spellEnd"/>
      <w:r>
        <w:rPr>
          <w:color w:val="000000"/>
          <w:spacing w:val="-8"/>
          <w:sz w:val="28"/>
          <w:szCs w:val="28"/>
        </w:rPr>
        <w:t xml:space="preserve"> В.В. Многополярность: институты и механизмы согласования национальных интересов: монография / В.В. </w:t>
      </w:r>
      <w:proofErr w:type="spellStart"/>
      <w:r>
        <w:rPr>
          <w:color w:val="000000"/>
          <w:spacing w:val="-8"/>
          <w:sz w:val="28"/>
          <w:szCs w:val="28"/>
        </w:rPr>
        <w:t>Перская</w:t>
      </w:r>
      <w:proofErr w:type="spellEnd"/>
      <w:r>
        <w:rPr>
          <w:color w:val="000000"/>
          <w:spacing w:val="-8"/>
          <w:sz w:val="28"/>
          <w:szCs w:val="28"/>
        </w:rPr>
        <w:t xml:space="preserve">, М.А. </w:t>
      </w:r>
      <w:proofErr w:type="spellStart"/>
      <w:r>
        <w:rPr>
          <w:color w:val="000000"/>
          <w:spacing w:val="-8"/>
          <w:sz w:val="28"/>
          <w:szCs w:val="28"/>
        </w:rPr>
        <w:t>Эскиндаров</w:t>
      </w:r>
      <w:proofErr w:type="spellEnd"/>
      <w:r>
        <w:rPr>
          <w:color w:val="000000"/>
          <w:spacing w:val="-8"/>
          <w:sz w:val="28"/>
          <w:szCs w:val="28"/>
        </w:rPr>
        <w:t xml:space="preserve">; </w:t>
      </w:r>
      <w:proofErr w:type="spellStart"/>
      <w:r>
        <w:rPr>
          <w:color w:val="000000"/>
          <w:spacing w:val="-8"/>
          <w:sz w:val="28"/>
          <w:szCs w:val="28"/>
        </w:rPr>
        <w:t>Финуниверситет</w:t>
      </w:r>
      <w:proofErr w:type="spellEnd"/>
      <w:r>
        <w:rPr>
          <w:color w:val="000000"/>
          <w:spacing w:val="-8"/>
          <w:sz w:val="28"/>
          <w:szCs w:val="28"/>
        </w:rPr>
        <w:t xml:space="preserve">. - Москва: </w:t>
      </w:r>
      <w:proofErr w:type="spellStart"/>
      <w:r>
        <w:rPr>
          <w:color w:val="000000"/>
          <w:spacing w:val="-8"/>
          <w:sz w:val="28"/>
          <w:szCs w:val="28"/>
        </w:rPr>
        <w:t>Кнорус</w:t>
      </w:r>
      <w:proofErr w:type="spellEnd"/>
      <w:r>
        <w:rPr>
          <w:color w:val="000000"/>
          <w:spacing w:val="-8"/>
          <w:sz w:val="28"/>
          <w:szCs w:val="28"/>
        </w:rPr>
        <w:t xml:space="preserve">, 2018. - 537 с. – </w:t>
      </w:r>
      <w:proofErr w:type="gramStart"/>
      <w:r>
        <w:rPr>
          <w:color w:val="000000"/>
          <w:spacing w:val="-8"/>
          <w:sz w:val="28"/>
          <w:szCs w:val="28"/>
        </w:rPr>
        <w:t>Текст :</w:t>
      </w:r>
      <w:proofErr w:type="gramEnd"/>
      <w:r>
        <w:rPr>
          <w:color w:val="000000"/>
          <w:spacing w:val="-8"/>
          <w:sz w:val="28"/>
          <w:szCs w:val="28"/>
        </w:rPr>
        <w:t xml:space="preserve"> непосредственный. - То же. – 2021. - ЭБС BOOK.ru. - URL: https://book.ru/book/936974 (дата обращения:07.12.2022). - </w:t>
      </w:r>
      <w:proofErr w:type="gramStart"/>
      <w:r>
        <w:rPr>
          <w:color w:val="000000"/>
          <w:spacing w:val="-8"/>
          <w:sz w:val="28"/>
          <w:szCs w:val="28"/>
        </w:rPr>
        <w:t>Текст :</w:t>
      </w:r>
      <w:proofErr w:type="gramEnd"/>
      <w:r>
        <w:rPr>
          <w:color w:val="000000"/>
          <w:spacing w:val="-8"/>
          <w:sz w:val="28"/>
          <w:szCs w:val="28"/>
        </w:rPr>
        <w:t xml:space="preserve"> электронный. </w:t>
      </w:r>
    </w:p>
    <w:p w14:paraId="1890A239" w14:textId="77777777" w:rsidR="005A02D3" w:rsidRDefault="005F47CB" w:rsidP="00DE5D9B">
      <w:pPr>
        <w:pStyle w:val="af1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Дегтерев, Д.А., Оценка современной расстановки сил на международной арене и формирование многополярного </w:t>
      </w:r>
      <w:proofErr w:type="gramStart"/>
      <w:r>
        <w:rPr>
          <w:color w:val="000000"/>
          <w:spacing w:val="-8"/>
          <w:sz w:val="28"/>
          <w:szCs w:val="28"/>
        </w:rPr>
        <w:t>мира :</w:t>
      </w:r>
      <w:proofErr w:type="gramEnd"/>
      <w:r>
        <w:rPr>
          <w:color w:val="000000"/>
          <w:spacing w:val="-8"/>
          <w:sz w:val="28"/>
          <w:szCs w:val="28"/>
        </w:rPr>
        <w:t xml:space="preserve"> монография / Д.А. Дегтерев. — </w:t>
      </w:r>
      <w:proofErr w:type="gramStart"/>
      <w:r>
        <w:rPr>
          <w:color w:val="000000"/>
          <w:spacing w:val="-8"/>
          <w:sz w:val="28"/>
          <w:szCs w:val="28"/>
        </w:rPr>
        <w:t>Москва :</w:t>
      </w:r>
      <w:proofErr w:type="gramEnd"/>
      <w:r>
        <w:rPr>
          <w:color w:val="000000"/>
          <w:spacing w:val="-8"/>
          <w:sz w:val="28"/>
          <w:szCs w:val="28"/>
        </w:rPr>
        <w:t xml:space="preserve"> </w:t>
      </w:r>
      <w:proofErr w:type="spellStart"/>
      <w:r>
        <w:rPr>
          <w:color w:val="000000"/>
          <w:spacing w:val="-8"/>
          <w:sz w:val="28"/>
          <w:szCs w:val="28"/>
        </w:rPr>
        <w:t>Русайнс</w:t>
      </w:r>
      <w:proofErr w:type="spellEnd"/>
      <w:r>
        <w:rPr>
          <w:color w:val="000000"/>
          <w:spacing w:val="-8"/>
          <w:sz w:val="28"/>
          <w:szCs w:val="28"/>
        </w:rPr>
        <w:t xml:space="preserve">, 2020. — 213 с. — ЭБС BOOK.ru. — URL:https://book.ru/book/939760 (дата обращения: 07.12.2022). — </w:t>
      </w:r>
      <w:proofErr w:type="gramStart"/>
      <w:r>
        <w:rPr>
          <w:color w:val="000000"/>
          <w:spacing w:val="-8"/>
          <w:sz w:val="28"/>
          <w:szCs w:val="28"/>
        </w:rPr>
        <w:t>Текст :</w:t>
      </w:r>
      <w:proofErr w:type="gramEnd"/>
      <w:r>
        <w:rPr>
          <w:color w:val="000000"/>
          <w:spacing w:val="-8"/>
          <w:sz w:val="28"/>
          <w:szCs w:val="28"/>
        </w:rPr>
        <w:t xml:space="preserve"> электронный. </w:t>
      </w:r>
    </w:p>
    <w:p w14:paraId="7FAC18DB" w14:textId="77777777" w:rsidR="005A02D3" w:rsidRDefault="005F47CB" w:rsidP="00DE5D9B">
      <w:pPr>
        <w:pStyle w:val="af1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lastRenderedPageBreak/>
        <w:t xml:space="preserve">Бюджетный федерализм: финансовое участие регионов в достижении национальных целей развития / В.В. Климанов, А.Н. </w:t>
      </w:r>
      <w:proofErr w:type="spellStart"/>
      <w:r>
        <w:rPr>
          <w:color w:val="000000"/>
          <w:spacing w:val="-8"/>
          <w:sz w:val="28"/>
          <w:szCs w:val="28"/>
        </w:rPr>
        <w:t>Дерюгин</w:t>
      </w:r>
      <w:proofErr w:type="spellEnd"/>
      <w:r>
        <w:rPr>
          <w:color w:val="000000"/>
          <w:spacing w:val="-8"/>
          <w:sz w:val="28"/>
          <w:szCs w:val="28"/>
        </w:rPr>
        <w:t xml:space="preserve">, А.А. Михайлова, В.А. </w:t>
      </w:r>
      <w:proofErr w:type="spellStart"/>
      <w:r>
        <w:rPr>
          <w:color w:val="000000"/>
          <w:spacing w:val="-8"/>
          <w:sz w:val="28"/>
          <w:szCs w:val="28"/>
        </w:rPr>
        <w:t>Яговкина</w:t>
      </w:r>
      <w:proofErr w:type="spellEnd"/>
      <w:r>
        <w:rPr>
          <w:color w:val="000000"/>
          <w:spacing w:val="-8"/>
          <w:sz w:val="28"/>
          <w:szCs w:val="28"/>
        </w:rPr>
        <w:t xml:space="preserve">. — </w:t>
      </w:r>
      <w:proofErr w:type="gramStart"/>
      <w:r>
        <w:rPr>
          <w:color w:val="000000"/>
          <w:spacing w:val="-8"/>
          <w:sz w:val="28"/>
          <w:szCs w:val="28"/>
        </w:rPr>
        <w:t>Москва :</w:t>
      </w:r>
      <w:proofErr w:type="gramEnd"/>
      <w:r>
        <w:rPr>
          <w:color w:val="000000"/>
          <w:spacing w:val="-8"/>
          <w:sz w:val="28"/>
          <w:szCs w:val="28"/>
        </w:rPr>
        <w:t xml:space="preserve"> Издательский дом «Дело» РАНХиГС, 2019. — 32 с. - (Научные доклады: экономика). - ЭБС ZNANIUM.com. - URL: https://znanium.com/catalog/product/1043155 (дата обращения: 07.12.2022). – </w:t>
      </w:r>
      <w:proofErr w:type="gramStart"/>
      <w:r>
        <w:rPr>
          <w:color w:val="000000"/>
          <w:spacing w:val="-8"/>
          <w:sz w:val="28"/>
          <w:szCs w:val="28"/>
        </w:rPr>
        <w:t>Текст :</w:t>
      </w:r>
      <w:proofErr w:type="gramEnd"/>
      <w:r>
        <w:rPr>
          <w:color w:val="000000"/>
          <w:spacing w:val="-8"/>
          <w:sz w:val="28"/>
          <w:szCs w:val="28"/>
        </w:rPr>
        <w:t xml:space="preserve"> электронный. </w:t>
      </w:r>
    </w:p>
    <w:p w14:paraId="08427396" w14:textId="77777777" w:rsidR="005A02D3" w:rsidRDefault="005F47CB" w:rsidP="00DE5D9B">
      <w:pPr>
        <w:pStyle w:val="af1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Тишков, В. А. </w:t>
      </w:r>
      <w:proofErr w:type="spellStart"/>
      <w:r>
        <w:rPr>
          <w:color w:val="000000"/>
          <w:spacing w:val="-8"/>
          <w:sz w:val="28"/>
          <w:szCs w:val="28"/>
        </w:rPr>
        <w:t>Этнополитология</w:t>
      </w:r>
      <w:proofErr w:type="spellEnd"/>
      <w:r>
        <w:rPr>
          <w:color w:val="000000"/>
          <w:spacing w:val="-8"/>
          <w:sz w:val="28"/>
          <w:szCs w:val="28"/>
        </w:rPr>
        <w:t xml:space="preserve">: политические функции этничности: учебное пособие / В. А. Тишков, Ю. П. </w:t>
      </w:r>
      <w:proofErr w:type="spellStart"/>
      <w:r>
        <w:rPr>
          <w:color w:val="000000"/>
          <w:spacing w:val="-8"/>
          <w:sz w:val="28"/>
          <w:szCs w:val="28"/>
        </w:rPr>
        <w:t>Шабаев</w:t>
      </w:r>
      <w:proofErr w:type="spellEnd"/>
      <w:r>
        <w:rPr>
          <w:color w:val="000000"/>
          <w:spacing w:val="-8"/>
          <w:sz w:val="28"/>
          <w:szCs w:val="28"/>
        </w:rPr>
        <w:t xml:space="preserve">. — 2-е изд., </w:t>
      </w:r>
      <w:proofErr w:type="spellStart"/>
      <w:r>
        <w:rPr>
          <w:color w:val="000000"/>
          <w:spacing w:val="-8"/>
          <w:sz w:val="28"/>
          <w:szCs w:val="28"/>
        </w:rPr>
        <w:t>испр</w:t>
      </w:r>
      <w:proofErr w:type="spellEnd"/>
      <w:proofErr w:type="gramStart"/>
      <w:r>
        <w:rPr>
          <w:color w:val="000000"/>
          <w:spacing w:val="-8"/>
          <w:sz w:val="28"/>
          <w:szCs w:val="28"/>
        </w:rPr>
        <w:t>.</w:t>
      </w:r>
      <w:proofErr w:type="gramEnd"/>
      <w:r>
        <w:rPr>
          <w:color w:val="000000"/>
          <w:spacing w:val="-8"/>
          <w:sz w:val="28"/>
          <w:szCs w:val="28"/>
        </w:rPr>
        <w:t xml:space="preserve"> и доп. — Москва: Московский Государственный Университет, 2013 — 415 с. — (Библиотека факультета политологии МГУ). — ЭБС Университетская библиотека ONLINE. - URL:https://biblioclub.ru/</w:t>
      </w:r>
      <w:proofErr w:type="gramStart"/>
      <w:r>
        <w:rPr>
          <w:color w:val="000000"/>
          <w:spacing w:val="-8"/>
          <w:sz w:val="28"/>
          <w:szCs w:val="28"/>
        </w:rPr>
        <w:t>index.php?page</w:t>
      </w:r>
      <w:proofErr w:type="gramEnd"/>
      <w:r>
        <w:rPr>
          <w:color w:val="000000"/>
          <w:spacing w:val="-8"/>
          <w:sz w:val="28"/>
          <w:szCs w:val="28"/>
        </w:rPr>
        <w:t xml:space="preserve">=book&amp;id=595685(дата обращения: 07.12.2022). – </w:t>
      </w:r>
      <w:proofErr w:type="gramStart"/>
      <w:r>
        <w:rPr>
          <w:color w:val="000000"/>
          <w:spacing w:val="-8"/>
          <w:sz w:val="28"/>
          <w:szCs w:val="28"/>
        </w:rPr>
        <w:t>Текст :</w:t>
      </w:r>
      <w:proofErr w:type="gramEnd"/>
      <w:r>
        <w:rPr>
          <w:color w:val="000000"/>
          <w:spacing w:val="-8"/>
          <w:sz w:val="28"/>
          <w:szCs w:val="28"/>
        </w:rPr>
        <w:t xml:space="preserve"> электронный.</w:t>
      </w:r>
    </w:p>
    <w:p w14:paraId="48DCF26E" w14:textId="77777777" w:rsidR="005A02D3" w:rsidRDefault="005F47CB">
      <w:pPr>
        <w:ind w:firstLine="709"/>
        <w:jc w:val="both"/>
        <w:outlineLvl w:val="0"/>
        <w:rPr>
          <w:b/>
          <w:bCs/>
          <w:sz w:val="28"/>
          <w:szCs w:val="28"/>
        </w:rPr>
      </w:pPr>
      <w:bookmarkStart w:id="15" w:name="_Toc121316133"/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5"/>
    </w:p>
    <w:p w14:paraId="5F4D469E" w14:textId="77777777" w:rsidR="005A02D3" w:rsidRDefault="005A02D3">
      <w:pPr>
        <w:ind w:firstLine="709"/>
        <w:jc w:val="both"/>
        <w:outlineLvl w:val="0"/>
        <w:rPr>
          <w:b/>
          <w:bCs/>
          <w:sz w:val="28"/>
          <w:szCs w:val="28"/>
        </w:rPr>
      </w:pPr>
    </w:p>
    <w:p w14:paraId="329B0161" w14:textId="77777777" w:rsidR="005A02D3" w:rsidRDefault="005F47CB">
      <w:pPr>
        <w:pStyle w:val="af1"/>
        <w:numPr>
          <w:ilvl w:val="0"/>
          <w:numId w:val="8"/>
        </w:numPr>
        <w:spacing w:after="200" w:line="360" w:lineRule="auto"/>
        <w:ind w:left="85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www.minfin.ru</w:t>
      </w:r>
    </w:p>
    <w:p w14:paraId="7F90A1E1" w14:textId="77777777" w:rsidR="005A02D3" w:rsidRDefault="005F47CB">
      <w:pPr>
        <w:pStyle w:val="af1"/>
        <w:numPr>
          <w:ilvl w:val="0"/>
          <w:numId w:val="2"/>
        </w:numPr>
        <w:spacing w:line="360" w:lineRule="auto"/>
        <w:ind w:left="85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www.roskazna.ru</w:t>
      </w:r>
    </w:p>
    <w:p w14:paraId="6A9F250E" w14:textId="77777777" w:rsidR="005A02D3" w:rsidRDefault="005F47CB">
      <w:pPr>
        <w:pStyle w:val="af1"/>
        <w:numPr>
          <w:ilvl w:val="0"/>
          <w:numId w:val="2"/>
        </w:numPr>
        <w:spacing w:line="360" w:lineRule="auto"/>
        <w:ind w:left="85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www.nalog.ru</w:t>
      </w:r>
    </w:p>
    <w:p w14:paraId="765D6EB6" w14:textId="77777777" w:rsidR="005A02D3" w:rsidRDefault="005F47CB">
      <w:pPr>
        <w:pStyle w:val="af1"/>
        <w:numPr>
          <w:ilvl w:val="0"/>
          <w:numId w:val="2"/>
        </w:numPr>
        <w:spacing w:line="360" w:lineRule="auto"/>
        <w:ind w:left="85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www.gks.ru</w:t>
      </w:r>
    </w:p>
    <w:p w14:paraId="796D3A25" w14:textId="77777777" w:rsidR="005A02D3" w:rsidRDefault="005F47CB">
      <w:pPr>
        <w:pStyle w:val="af1"/>
        <w:numPr>
          <w:ilvl w:val="0"/>
          <w:numId w:val="2"/>
        </w:numPr>
        <w:spacing w:line="360" w:lineRule="auto"/>
        <w:ind w:left="85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www.rosstat.gov.ru</w:t>
      </w:r>
    </w:p>
    <w:p w14:paraId="6E5C8B5C" w14:textId="77777777" w:rsidR="005A02D3" w:rsidRDefault="005F47CB">
      <w:pPr>
        <w:pStyle w:val="af1"/>
        <w:numPr>
          <w:ilvl w:val="0"/>
          <w:numId w:val="2"/>
        </w:numPr>
        <w:spacing w:line="360" w:lineRule="auto"/>
        <w:ind w:left="85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www.programs.gov.ru</w:t>
      </w:r>
    </w:p>
    <w:p w14:paraId="6F5B343E" w14:textId="77777777" w:rsidR="005A02D3" w:rsidRDefault="00371EFC">
      <w:pPr>
        <w:pStyle w:val="af1"/>
        <w:numPr>
          <w:ilvl w:val="0"/>
          <w:numId w:val="2"/>
        </w:numPr>
        <w:spacing w:line="360" w:lineRule="auto"/>
        <w:ind w:left="851" w:firstLine="0"/>
        <w:contextualSpacing/>
        <w:jc w:val="both"/>
        <w:rPr>
          <w:sz w:val="28"/>
          <w:szCs w:val="28"/>
        </w:rPr>
      </w:pPr>
      <w:hyperlink r:id="rId16">
        <w:r w:rsidR="005F47CB">
          <w:rPr>
            <w:sz w:val="28"/>
            <w:szCs w:val="28"/>
          </w:rPr>
          <w:t>www.regulation.gov.ru</w:t>
        </w:r>
      </w:hyperlink>
    </w:p>
    <w:p w14:paraId="18F0170D" w14:textId="77777777" w:rsidR="005A02D3" w:rsidRDefault="00371EFC">
      <w:pPr>
        <w:pStyle w:val="af1"/>
        <w:numPr>
          <w:ilvl w:val="0"/>
          <w:numId w:val="2"/>
        </w:numPr>
        <w:spacing w:line="360" w:lineRule="auto"/>
        <w:ind w:left="851" w:firstLine="0"/>
        <w:contextualSpacing/>
        <w:jc w:val="both"/>
        <w:rPr>
          <w:sz w:val="28"/>
          <w:szCs w:val="28"/>
        </w:rPr>
      </w:pPr>
      <w:hyperlink r:id="rId17">
        <w:r w:rsidR="005F47CB">
          <w:rPr>
            <w:sz w:val="28"/>
            <w:szCs w:val="28"/>
          </w:rPr>
          <w:t>https://fadn.gov.ru/</w:t>
        </w:r>
      </w:hyperlink>
    </w:p>
    <w:p w14:paraId="4DB1102F" w14:textId="77777777" w:rsidR="005A02D3" w:rsidRDefault="005F47CB">
      <w:pPr>
        <w:pStyle w:val="af1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14:paraId="1CC6B956" w14:textId="77777777" w:rsidR="005A02D3" w:rsidRDefault="005F47CB">
      <w:pPr>
        <w:pStyle w:val="af1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14:paraId="0EC0DF0E" w14:textId="77777777" w:rsidR="005A02D3" w:rsidRDefault="005F47CB">
      <w:pPr>
        <w:pStyle w:val="af1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>
        <w:r>
          <w:rPr>
            <w:sz w:val="28"/>
            <w:szCs w:val="28"/>
          </w:rPr>
          <w:t>http://biblioclub.ru/</w:t>
        </w:r>
      </w:hyperlink>
    </w:p>
    <w:p w14:paraId="1839C227" w14:textId="77777777" w:rsidR="005A02D3" w:rsidRDefault="005F47CB">
      <w:pPr>
        <w:pStyle w:val="af1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7ADA1021" w14:textId="77777777" w:rsidR="005A02D3" w:rsidRDefault="005F47CB">
      <w:pPr>
        <w:pStyle w:val="af1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14:paraId="7ECAB544" w14:textId="77777777" w:rsidR="005A02D3" w:rsidRDefault="005F47CB">
      <w:pPr>
        <w:keepNext/>
        <w:ind w:firstLine="709"/>
        <w:jc w:val="both"/>
        <w:outlineLvl w:val="0"/>
        <w:rPr>
          <w:b/>
          <w:sz w:val="28"/>
          <w:szCs w:val="28"/>
        </w:rPr>
      </w:pPr>
      <w:bookmarkStart w:id="16" w:name="_Toc121316134"/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6"/>
    </w:p>
    <w:p w14:paraId="4198DBF4" w14:textId="77777777" w:rsidR="005A02D3" w:rsidRDefault="005A02D3">
      <w:pPr>
        <w:ind w:firstLine="709"/>
        <w:jc w:val="both"/>
        <w:rPr>
          <w:sz w:val="28"/>
          <w:szCs w:val="28"/>
        </w:rPr>
      </w:pPr>
    </w:p>
    <w:p w14:paraId="203AE8FF" w14:textId="609DB7B9" w:rsidR="005A02D3" w:rsidRDefault="005F47CB">
      <w:pPr>
        <w:pStyle w:val="Default"/>
        <w:tabs>
          <w:tab w:val="left" w:pos="2688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выполнению эссе</w:t>
      </w:r>
    </w:p>
    <w:p w14:paraId="0F0951CF" w14:textId="77777777" w:rsidR="005A02D3" w:rsidRDefault="005A02D3">
      <w:pPr>
        <w:pStyle w:val="Default"/>
        <w:tabs>
          <w:tab w:val="left" w:pos="2688"/>
        </w:tabs>
        <w:spacing w:after="197"/>
        <w:rPr>
          <w:sz w:val="28"/>
          <w:szCs w:val="28"/>
        </w:rPr>
      </w:pPr>
    </w:p>
    <w:p w14:paraId="73943D80" w14:textId="77777777" w:rsidR="005A02D3" w:rsidRDefault="005F47CB">
      <w:p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Эссе — это авторское произведение (связный текст), отражающий позицию автора по какому-либо актуальному вопросу (проблеме). Цель эссе -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 Эссе включает в себя следующие элементы:</w:t>
      </w:r>
    </w:p>
    <w:p w14:paraId="19084666" w14:textId="77777777" w:rsidR="005A02D3" w:rsidRDefault="005F47CB">
      <w:p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 </w:t>
      </w:r>
    </w:p>
    <w:p w14:paraId="6D8163EF" w14:textId="77777777" w:rsidR="005A02D3" w:rsidRDefault="005F47CB">
      <w:p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Основная часть. Включает в себя: - формулировку суждений и аргументов, которые выдвигает автор, обычно, два-три аргумента; - доказательства, факты и примеры в поддержку авторской позиции; - анализ контраргументов и противоположных суждений, при этом необходимо показать их слабые стороны. </w:t>
      </w:r>
    </w:p>
    <w:p w14:paraId="17E3C076" w14:textId="77777777" w:rsidR="005A02D3" w:rsidRDefault="005F47CB">
      <w:p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 </w:t>
      </w:r>
    </w:p>
    <w:p w14:paraId="175B336E" w14:textId="77777777" w:rsidR="005A02D3" w:rsidRDefault="005F47CB">
      <w:p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Оформление материалов эссе. Объем эссе – до 7 страниц машинописного текста в текстовом редакторе. Шрифт: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, кегль - 14, интервал – 1,5. Все поля по 20 мм. Вверху слева указывается фамилия, имя, отчество автора эссе. Далее через один интервал - название эссе жирным шрифтом. Затем через один пропущенный интервал располагается текст. </w:t>
      </w:r>
    </w:p>
    <w:p w14:paraId="20D0BE28" w14:textId="77777777" w:rsidR="005A02D3" w:rsidRDefault="005F47CB">
      <w:p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материалов эссе. При оценивании материалов необходимо учитывать следующие элементы:</w:t>
      </w:r>
    </w:p>
    <w:p w14:paraId="031BCB0B" w14:textId="77777777" w:rsidR="005A02D3" w:rsidRDefault="005F47CB">
      <w:p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Представление собственной точки зрения (позиции, отношения) при раскрытии проблемы; </w:t>
      </w:r>
    </w:p>
    <w:p w14:paraId="5C49158C" w14:textId="77777777" w:rsidR="005A02D3" w:rsidRDefault="005F47CB">
      <w:p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Раскрытие проблемы на теоретическом уровне (в связях и с обоснованиями) или на бытовом уровне, с корректным использованием или без использования научных понятий в контексте ответа на вопрос эссе; </w:t>
      </w:r>
    </w:p>
    <w:p w14:paraId="7ACC90AC" w14:textId="77777777" w:rsidR="005A02D3" w:rsidRDefault="005F47CB">
      <w:pPr>
        <w:spacing w:line="360" w:lineRule="auto"/>
        <w:ind w:left="142" w:firstLine="567"/>
        <w:jc w:val="both"/>
        <w:rPr>
          <w:b/>
          <w:i/>
          <w:color w:val="FF0000"/>
          <w:sz w:val="32"/>
          <w:szCs w:val="32"/>
        </w:rPr>
      </w:pPr>
      <w:r>
        <w:rPr>
          <w:sz w:val="28"/>
          <w:szCs w:val="28"/>
        </w:rPr>
        <w:lastRenderedPageBreak/>
        <w:t>3. Аргументация своей позиции с опорой на факты социально-экономической действительности или собственный опыт. Все эти элементы должны быть изучения и оценены экспертом.</w:t>
      </w:r>
    </w:p>
    <w:p w14:paraId="14D70E26" w14:textId="77777777" w:rsidR="005A02D3" w:rsidRDefault="005A02D3">
      <w:pPr>
        <w:ind w:firstLine="709"/>
        <w:jc w:val="both"/>
        <w:rPr>
          <w:sz w:val="28"/>
          <w:szCs w:val="28"/>
        </w:rPr>
      </w:pPr>
    </w:p>
    <w:p w14:paraId="19467E6E" w14:textId="77777777" w:rsidR="005A02D3" w:rsidRDefault="005F47CB">
      <w:pPr>
        <w:ind w:firstLine="709"/>
        <w:jc w:val="both"/>
        <w:outlineLvl w:val="0"/>
        <w:rPr>
          <w:b/>
          <w:bCs/>
          <w:sz w:val="28"/>
          <w:szCs w:val="28"/>
        </w:rPr>
      </w:pPr>
      <w:bookmarkStart w:id="17" w:name="_Toc121316135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7"/>
    </w:p>
    <w:p w14:paraId="406D0566" w14:textId="77777777" w:rsidR="005A02D3" w:rsidRDefault="005F47CB">
      <w:pPr>
        <w:shd w:val="clear" w:color="auto" w:fill="FFFFFF"/>
        <w:tabs>
          <w:tab w:val="left" w:pos="3401"/>
        </w:tabs>
        <w:spacing w:line="480" w:lineRule="exact"/>
        <w:ind w:left="115" w:right="197" w:firstLine="710"/>
        <w:jc w:val="both"/>
        <w:rPr>
          <w:sz w:val="28"/>
          <w:szCs w:val="28"/>
        </w:rPr>
      </w:pPr>
      <w:r>
        <w:rPr>
          <w:sz w:val="28"/>
          <w:szCs w:val="28"/>
        </w:rPr>
        <w:t>Учебная и научная литература по курсу. Видеозаписи, связанные с программой курса, компьютерные презентации, технические возможности для их просмотра и прослушивания, наличие компьютерных программ общего назначения.</w:t>
      </w:r>
    </w:p>
    <w:p w14:paraId="3174DFD0" w14:textId="77777777" w:rsidR="005A02D3" w:rsidRDefault="005A02D3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</w:p>
    <w:p w14:paraId="6BBB0C85" w14:textId="77777777" w:rsidR="005A02D3" w:rsidRDefault="005F47CB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открытого программного обеспечения:</w:t>
      </w:r>
    </w:p>
    <w:p w14:paraId="79DBF0CE" w14:textId="7FAB0EB6" w:rsidR="005A02D3" w:rsidRPr="00DC082E" w:rsidRDefault="005F47CB">
      <w:pPr>
        <w:tabs>
          <w:tab w:val="left" w:pos="70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  <w:lang w:val="en-US"/>
        </w:rPr>
        <w:t>Astra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Linux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</w:p>
    <w:p w14:paraId="606046AA" w14:textId="4175FCBC" w:rsidR="00176F3D" w:rsidRPr="00176F3D" w:rsidRDefault="00176F3D">
      <w:pPr>
        <w:tabs>
          <w:tab w:val="left" w:pos="70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176F3D">
        <w:rPr>
          <w:rFonts w:eastAsia="Calibri"/>
          <w:bCs/>
          <w:kern w:val="32"/>
          <w:sz w:val="28"/>
          <w:szCs w:val="28"/>
        </w:rPr>
        <w:t xml:space="preserve"> </w:t>
      </w:r>
      <w:r w:rsidRPr="00E3237A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0B898D10" w14:textId="77777777" w:rsidR="00176F3D" w:rsidRDefault="00176F3D">
      <w:pPr>
        <w:tabs>
          <w:tab w:val="left" w:pos="708"/>
        </w:tabs>
        <w:ind w:firstLine="709"/>
        <w:jc w:val="both"/>
        <w:rPr>
          <w:bCs/>
          <w:sz w:val="28"/>
          <w:szCs w:val="28"/>
        </w:rPr>
      </w:pPr>
    </w:p>
    <w:p w14:paraId="05B1F8A4" w14:textId="77777777" w:rsidR="005A02D3" w:rsidRDefault="005A02D3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</w:p>
    <w:p w14:paraId="179C620E" w14:textId="77777777" w:rsidR="005A02D3" w:rsidRDefault="005F47CB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656A6895" w14:textId="77777777" w:rsidR="005A02D3" w:rsidRDefault="005F47CB">
      <w:pPr>
        <w:pStyle w:val="af1"/>
        <w:widowControl/>
        <w:numPr>
          <w:ilvl w:val="0"/>
          <w:numId w:val="1"/>
        </w:numPr>
        <w:tabs>
          <w:tab w:val="left" w:pos="1134"/>
        </w:tabs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Справочная правовая система «</w:t>
      </w:r>
      <w:proofErr w:type="spellStart"/>
      <w:r>
        <w:rPr>
          <w:spacing w:val="-12"/>
          <w:sz w:val="28"/>
          <w:szCs w:val="28"/>
        </w:rPr>
        <w:t>КонсультантПлюс</w:t>
      </w:r>
      <w:proofErr w:type="spellEnd"/>
      <w:r>
        <w:rPr>
          <w:spacing w:val="-12"/>
          <w:sz w:val="28"/>
          <w:szCs w:val="28"/>
        </w:rPr>
        <w:t>» (</w:t>
      </w:r>
      <w:r>
        <w:rPr>
          <w:spacing w:val="-12"/>
          <w:sz w:val="28"/>
          <w:szCs w:val="28"/>
          <w:lang w:val="en-US"/>
        </w:rPr>
        <w:t>http</w:t>
      </w:r>
      <w:r>
        <w:rPr>
          <w:spacing w:val="-12"/>
          <w:sz w:val="28"/>
          <w:szCs w:val="28"/>
        </w:rPr>
        <w:t>://</w:t>
      </w:r>
      <w:hyperlink r:id="rId19">
        <w:r>
          <w:rPr>
            <w:color w:val="0000FF"/>
            <w:spacing w:val="-12"/>
            <w:sz w:val="28"/>
            <w:szCs w:val="28"/>
            <w:u w:val="single"/>
            <w:lang w:val="en-US"/>
          </w:rPr>
          <w:t>www</w:t>
        </w:r>
        <w:r>
          <w:rPr>
            <w:color w:val="0000FF"/>
            <w:spacing w:val="-12"/>
            <w:sz w:val="28"/>
            <w:szCs w:val="28"/>
            <w:u w:val="single"/>
          </w:rPr>
          <w:t>.</w:t>
        </w:r>
        <w:r>
          <w:rPr>
            <w:color w:val="0000FF"/>
            <w:spacing w:val="-12"/>
            <w:sz w:val="28"/>
            <w:szCs w:val="28"/>
            <w:u w:val="single"/>
            <w:lang w:val="en-US"/>
          </w:rPr>
          <w:t>consultant</w:t>
        </w:r>
        <w:r>
          <w:rPr>
            <w:color w:val="0000FF"/>
            <w:spacing w:val="-12"/>
            <w:sz w:val="28"/>
            <w:szCs w:val="28"/>
            <w:u w:val="single"/>
          </w:rPr>
          <w:t>.</w:t>
        </w:r>
        <w:proofErr w:type="spellStart"/>
        <w:r>
          <w:rPr>
            <w:color w:val="0000FF"/>
            <w:spacing w:val="-12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spacing w:val="-12"/>
          <w:sz w:val="28"/>
          <w:szCs w:val="28"/>
        </w:rPr>
        <w:t xml:space="preserve">). </w:t>
      </w:r>
    </w:p>
    <w:p w14:paraId="3E3B107E" w14:textId="77777777" w:rsidR="005A02D3" w:rsidRDefault="005F47CB">
      <w:pPr>
        <w:pStyle w:val="af1"/>
        <w:widowControl/>
        <w:numPr>
          <w:ilvl w:val="0"/>
          <w:numId w:val="1"/>
        </w:numPr>
        <w:tabs>
          <w:tab w:val="left" w:pos="1134"/>
        </w:tabs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Справочная правовая система «Гарант» (</w:t>
      </w:r>
      <w:r>
        <w:rPr>
          <w:rFonts w:eastAsia="SimSun"/>
          <w:sz w:val="28"/>
          <w:szCs w:val="28"/>
          <w:lang w:val="en-US" w:eastAsia="ar-SA"/>
        </w:rPr>
        <w:t>http</w:t>
      </w:r>
      <w:r>
        <w:rPr>
          <w:rFonts w:eastAsia="SimSun"/>
          <w:sz w:val="28"/>
          <w:szCs w:val="28"/>
          <w:lang w:eastAsia="ar-SA"/>
        </w:rPr>
        <w:t>://</w:t>
      </w:r>
      <w:hyperlink r:id="rId20"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www</w:t>
        </w:r>
        <w:r>
          <w:rPr>
            <w:rFonts w:eastAsia="SimSun"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garant</w:t>
        </w:r>
        <w:proofErr w:type="spellEnd"/>
        <w:r>
          <w:rPr>
            <w:rFonts w:eastAsia="SimSun"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ru</w:t>
        </w:r>
        <w:proofErr w:type="spellEnd"/>
      </w:hyperlink>
      <w:r>
        <w:rPr>
          <w:rFonts w:eastAsia="SimSun"/>
          <w:sz w:val="28"/>
          <w:szCs w:val="28"/>
          <w:lang w:eastAsia="ar-SA"/>
        </w:rPr>
        <w:t>).</w:t>
      </w:r>
    </w:p>
    <w:p w14:paraId="7AF48EFB" w14:textId="77777777" w:rsidR="005A02D3" w:rsidRDefault="005F47CB">
      <w:pPr>
        <w:pStyle w:val="af1"/>
        <w:widowControl/>
        <w:numPr>
          <w:ilvl w:val="0"/>
          <w:numId w:val="1"/>
        </w:numPr>
        <w:tabs>
          <w:tab w:val="left" w:pos="708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>-образовательный портал Финансового университета. -</w:t>
      </w:r>
      <w:r>
        <w:rPr>
          <w:sz w:val="28"/>
          <w:szCs w:val="28"/>
        </w:rPr>
        <w:t xml:space="preserve"> </w:t>
      </w:r>
      <w:hyperlink r:id="rId21">
        <w:r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14:paraId="131E31E4" w14:textId="77777777" w:rsidR="005A02D3" w:rsidRDefault="005A02D3">
      <w:pPr>
        <w:widowControl/>
        <w:ind w:firstLine="709"/>
        <w:contextualSpacing/>
        <w:jc w:val="both"/>
        <w:rPr>
          <w:b/>
          <w:sz w:val="28"/>
          <w:szCs w:val="28"/>
        </w:rPr>
      </w:pPr>
    </w:p>
    <w:p w14:paraId="086CB14D" w14:textId="77777777" w:rsidR="005A02D3" w:rsidRDefault="005F47CB">
      <w:pPr>
        <w:widowControl/>
        <w:ind w:firstLine="709"/>
        <w:contextualSpacing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bCs/>
          <w:sz w:val="28"/>
          <w:szCs w:val="28"/>
        </w:rPr>
        <w:t xml:space="preserve"> – не предусмотрено.</w:t>
      </w:r>
    </w:p>
    <w:p w14:paraId="4CDA96A9" w14:textId="77777777" w:rsidR="005A02D3" w:rsidRDefault="005A02D3">
      <w:pPr>
        <w:shd w:val="clear" w:color="auto" w:fill="FFFFFF"/>
        <w:spacing w:line="480" w:lineRule="exact"/>
        <w:ind w:right="350" w:firstLine="720"/>
        <w:jc w:val="both"/>
        <w:rPr>
          <w:spacing w:val="-4"/>
          <w:sz w:val="28"/>
          <w:szCs w:val="28"/>
        </w:rPr>
      </w:pPr>
    </w:p>
    <w:p w14:paraId="78D2BA5E" w14:textId="77777777" w:rsidR="005A02D3" w:rsidRDefault="005A02D3">
      <w:pPr>
        <w:jc w:val="both"/>
        <w:rPr>
          <w:b/>
          <w:bCs/>
          <w:sz w:val="28"/>
          <w:szCs w:val="28"/>
        </w:rPr>
      </w:pPr>
    </w:p>
    <w:p w14:paraId="47449458" w14:textId="77777777" w:rsidR="005A02D3" w:rsidRDefault="005F47CB">
      <w:pPr>
        <w:jc w:val="both"/>
        <w:outlineLvl w:val="0"/>
        <w:rPr>
          <w:sz w:val="28"/>
          <w:szCs w:val="28"/>
        </w:rPr>
      </w:pPr>
      <w:bookmarkStart w:id="18" w:name="_Toc116383509"/>
      <w:bookmarkStart w:id="19" w:name="_Toc121316136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8"/>
      <w:bookmarkEnd w:id="19"/>
      <w:r>
        <w:rPr>
          <w:sz w:val="28"/>
          <w:szCs w:val="28"/>
        </w:rPr>
        <w:t xml:space="preserve"> </w:t>
      </w:r>
    </w:p>
    <w:p w14:paraId="2CFBD8E6" w14:textId="77777777" w:rsidR="005A02D3" w:rsidRDefault="005F47CB">
      <w:pPr>
        <w:shd w:val="clear" w:color="auto" w:fill="FFFFFF"/>
        <w:tabs>
          <w:tab w:val="left" w:pos="3401"/>
        </w:tabs>
        <w:spacing w:line="480" w:lineRule="exact"/>
        <w:ind w:left="115" w:right="197" w:firstLine="71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Занятия по дисциплине проводятся в аудиториях, оборудованных мультимедийными комплексами, компьютерными классами с выходом в Интернет. </w:t>
      </w:r>
    </w:p>
    <w:sectPr w:rsidR="005A02D3" w:rsidSect="00176F3D">
      <w:headerReference w:type="default" r:id="rId22"/>
      <w:footerReference w:type="default" r:id="rId23"/>
      <w:pgSz w:w="11906" w:h="16838"/>
      <w:pgMar w:top="1134" w:right="567" w:bottom="1134" w:left="1134" w:header="708" w:footer="708" w:gutter="0"/>
      <w:pgNumType w:start="2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DFD0A" w14:textId="77777777" w:rsidR="00371EFC" w:rsidRDefault="00371EFC">
      <w:r>
        <w:separator/>
      </w:r>
    </w:p>
  </w:endnote>
  <w:endnote w:type="continuationSeparator" w:id="0">
    <w:p w14:paraId="20525746" w14:textId="77777777" w:rsidR="00371EFC" w:rsidRDefault="00371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BF11D" w14:textId="77777777" w:rsidR="00D87008" w:rsidRDefault="00D87008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9DDA6A6" w14:textId="77777777" w:rsidR="00D87008" w:rsidRDefault="00D8700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42180" w14:textId="0115D92E" w:rsidR="00D87008" w:rsidRDefault="00D87008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DC082E">
      <w:rPr>
        <w:noProof/>
      </w:rPr>
      <w:t>16</w:t>
    </w:r>
    <w:r>
      <w:fldChar w:fldCharType="end"/>
    </w:r>
  </w:p>
  <w:p w14:paraId="0EA5D96F" w14:textId="77777777" w:rsidR="00D87008" w:rsidRDefault="00D8700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A35F" w14:textId="342CA66A" w:rsidR="00D87008" w:rsidRDefault="00D87008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DC082E">
      <w:rPr>
        <w:noProof/>
      </w:rPr>
      <w:t>20</w:t>
    </w:r>
    <w:r>
      <w:fldChar w:fldCharType="end"/>
    </w:r>
  </w:p>
  <w:p w14:paraId="5B13633A" w14:textId="77777777" w:rsidR="00D87008" w:rsidRDefault="00D87008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8FA14" w14:textId="60602871" w:rsidR="00D87008" w:rsidRDefault="00D87008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DC082E">
      <w:rPr>
        <w:noProof/>
      </w:rPr>
      <w:t>26</w:t>
    </w:r>
    <w:r>
      <w:fldChar w:fldCharType="end"/>
    </w:r>
  </w:p>
  <w:p w14:paraId="0AFEC303" w14:textId="77777777" w:rsidR="00D87008" w:rsidRDefault="00D8700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C6780" w14:textId="77777777" w:rsidR="00371EFC" w:rsidRDefault="00371EFC">
      <w:r>
        <w:separator/>
      </w:r>
    </w:p>
  </w:footnote>
  <w:footnote w:type="continuationSeparator" w:id="0">
    <w:p w14:paraId="697F73B8" w14:textId="77777777" w:rsidR="00371EFC" w:rsidRDefault="00371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52F54" w14:textId="77777777" w:rsidR="00D87008" w:rsidRDefault="00D87008">
    <w:pPr>
      <w:pStyle w:val="ab"/>
    </w:pPr>
  </w:p>
  <w:p w14:paraId="60C59590" w14:textId="77777777" w:rsidR="00D87008" w:rsidRDefault="00D8700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A9541" w14:textId="77777777" w:rsidR="00D87008" w:rsidRDefault="00D87008">
    <w:pPr>
      <w:pStyle w:val="ab"/>
    </w:pPr>
  </w:p>
  <w:p w14:paraId="419CB77A" w14:textId="77777777" w:rsidR="00D87008" w:rsidRDefault="00D8700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E829C" w14:textId="77777777" w:rsidR="00D87008" w:rsidRDefault="00D87008">
    <w:pPr>
      <w:pStyle w:val="ab"/>
    </w:pPr>
  </w:p>
  <w:p w14:paraId="6E358990" w14:textId="77777777" w:rsidR="00D87008" w:rsidRDefault="00D8700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9C7"/>
    <w:multiLevelType w:val="multilevel"/>
    <w:tmpl w:val="208C149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F9F6032"/>
    <w:multiLevelType w:val="multilevel"/>
    <w:tmpl w:val="46E8C7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4CD0DB0"/>
    <w:multiLevelType w:val="multilevel"/>
    <w:tmpl w:val="A1D878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9A82D81"/>
    <w:multiLevelType w:val="multilevel"/>
    <w:tmpl w:val="C818C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F686912"/>
    <w:multiLevelType w:val="multilevel"/>
    <w:tmpl w:val="485C3D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0BD7777"/>
    <w:multiLevelType w:val="multilevel"/>
    <w:tmpl w:val="DF4E52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7876AAE"/>
    <w:multiLevelType w:val="multilevel"/>
    <w:tmpl w:val="BEA4203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2D3"/>
    <w:rsid w:val="000162B5"/>
    <w:rsid w:val="00176F3D"/>
    <w:rsid w:val="00371EFC"/>
    <w:rsid w:val="005A02D3"/>
    <w:rsid w:val="005F47CB"/>
    <w:rsid w:val="00682E3D"/>
    <w:rsid w:val="00725951"/>
    <w:rsid w:val="00990C28"/>
    <w:rsid w:val="00BE7734"/>
    <w:rsid w:val="00C137DB"/>
    <w:rsid w:val="00D87008"/>
    <w:rsid w:val="00DC082E"/>
    <w:rsid w:val="00DC148F"/>
    <w:rsid w:val="00DE5D9B"/>
    <w:rsid w:val="00FC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23B73"/>
  <w15:docId w15:val="{ACAC5E28-CAC6-420F-A428-B35957C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751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2A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0B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1"/>
    <w:uiPriority w:val="9"/>
    <w:semiHidden/>
    <w:unhideWhenUsed/>
    <w:qFormat/>
    <w:rsid w:val="00D851D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basedOn w:val="a0"/>
    <w:uiPriority w:val="99"/>
    <w:unhideWhenUsed/>
    <w:rsid w:val="005E2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5E2A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f0">
    <w:name w:val="Абзац списка Знак"/>
    <w:link w:val="af1"/>
    <w:uiPriority w:val="34"/>
    <w:qFormat/>
    <w:rsid w:val="00443B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3B02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uiPriority w:val="9"/>
    <w:semiHidden/>
    <w:qFormat/>
    <w:rsid w:val="00D851DC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82191"/>
    <w:rPr>
      <w:color w:val="605E5C"/>
      <w:shd w:val="clear" w:color="auto" w:fill="E1DFDD"/>
    </w:rPr>
  </w:style>
  <w:style w:type="character" w:customStyle="1" w:styleId="af2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3">
    <w:name w:val="List"/>
    <w:basedOn w:val="af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1">
    <w:name w:val="List Paragraph"/>
    <w:basedOn w:val="a"/>
    <w:link w:val="af0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8">
    <w:name w:val="TOC Heading"/>
    <w:basedOn w:val="1"/>
    <w:next w:val="a"/>
    <w:uiPriority w:val="39"/>
    <w:unhideWhenUsed/>
    <w:qFormat/>
    <w:rsid w:val="005E2A41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5E2A41"/>
    <w:pPr>
      <w:spacing w:after="100"/>
    </w:pPr>
    <w:rPr>
      <w:rFonts w:eastAsiaTheme="minorEastAsia"/>
    </w:rPr>
  </w:style>
  <w:style w:type="paragraph" w:styleId="23">
    <w:name w:val="toc 2"/>
    <w:basedOn w:val="a"/>
    <w:next w:val="a"/>
    <w:autoRedefine/>
    <w:uiPriority w:val="39"/>
    <w:unhideWhenUsed/>
    <w:rsid w:val="005E2A41"/>
    <w:pPr>
      <w:spacing w:after="100"/>
      <w:ind w:left="200"/>
    </w:pPr>
    <w:rPr>
      <w:rFonts w:eastAsiaTheme="minorEastAsia"/>
    </w:rPr>
  </w:style>
  <w:style w:type="paragraph" w:customStyle="1" w:styleId="Default">
    <w:name w:val="Default"/>
    <w:qFormat/>
    <w:rsid w:val="002E487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2">
    <w:name w:val="Body Text 2"/>
    <w:basedOn w:val="a"/>
    <w:link w:val="21"/>
    <w:qFormat/>
    <w:rsid w:val="003B02F2"/>
    <w:pPr>
      <w:widowControl/>
      <w:spacing w:after="120" w:line="480" w:lineRule="auto"/>
    </w:pPr>
    <w:rPr>
      <w:sz w:val="24"/>
      <w:szCs w:val="24"/>
    </w:rPr>
  </w:style>
  <w:style w:type="table" w:styleId="af9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uiPriority w:val="39"/>
    <w:rsid w:val="004D0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Заголовок 4 Знак1"/>
    <w:basedOn w:val="a1"/>
    <w:link w:val="4"/>
    <w:uiPriority w:val="39"/>
    <w:rsid w:val="00D85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FC0BC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C0BC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biblioclub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ortal.ufrf.ru/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fadn.gov.ru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regulation.gov.ru/" TargetMode="External"/><Relationship Id="rId20" Type="http://schemas.openxmlformats.org/officeDocument/2006/relationships/hyperlink" Target="http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://www.consultan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20337-D76C-4DAB-895A-2D27DDC91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E2E3D-47CC-48F7-99FB-1EB6F39A0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5A99B2-565B-43CB-8294-ED87CDD601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C5681F-B0EC-4166-8411-5FE8E387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27</Pages>
  <Words>8146</Words>
  <Characters>46433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8</cp:revision>
  <cp:lastPrinted>2019-04-15T07:43:00Z</cp:lastPrinted>
  <dcterms:created xsi:type="dcterms:W3CDTF">2022-12-07T10:16:00Z</dcterms:created>
  <dcterms:modified xsi:type="dcterms:W3CDTF">2023-01-11T12:32:00Z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